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620DD" w14:textId="77777777" w:rsidR="0087517C" w:rsidRDefault="00573CE8" w:rsidP="00D32BD4">
      <w:pPr>
        <w:tabs>
          <w:tab w:val="left" w:pos="3652"/>
        </w:tabs>
      </w:pPr>
      <w:r>
        <w:rPr>
          <w:noProof/>
        </w:rPr>
        <mc:AlternateContent>
          <mc:Choice Requires="wps">
            <w:drawing>
              <wp:anchor distT="0" distB="0" distL="114300" distR="114300" simplePos="0" relativeHeight="251658240" behindDoc="0" locked="0" layoutInCell="1" allowOverlap="1" wp14:anchorId="64D80EF0" wp14:editId="4FC1E946">
                <wp:simplePos x="0" y="0"/>
                <wp:positionH relativeFrom="column">
                  <wp:posOffset>622935</wp:posOffset>
                </wp:positionH>
                <wp:positionV relativeFrom="paragraph">
                  <wp:posOffset>-680720</wp:posOffset>
                </wp:positionV>
                <wp:extent cx="4801235" cy="1028700"/>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1028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7D79CB3" w14:textId="77777777" w:rsidR="008B5FE3" w:rsidRPr="00D32BD4" w:rsidRDefault="008B5FE3" w:rsidP="008561A9">
                            <w:pPr>
                              <w:jc w:val="left"/>
                              <w:rPr>
                                <w:b/>
                              </w:rPr>
                            </w:pPr>
                            <w:r w:rsidRPr="00D32BD4">
                              <w:rPr>
                                <w:b/>
                              </w:rPr>
                              <w:t>LIGO LABORATORY</w:t>
                            </w:r>
                            <w:r>
                              <w:rPr>
                                <w:b/>
                              </w:rPr>
                              <w:t xml:space="preserve"> OPERATIONS MANAGEMENT TEAM</w:t>
                            </w:r>
                          </w:p>
                          <w:p w14:paraId="55A37AA8" w14:textId="77777777" w:rsidR="008B5FE3" w:rsidRDefault="008B5FE3" w:rsidP="008561A9">
                            <w:pPr>
                              <w:jc w:val="left"/>
                            </w:pPr>
                            <w:r>
                              <w:t>Caltech MS 100-36 Pasadena CA 91125</w:t>
                            </w:r>
                          </w:p>
                          <w:p w14:paraId="7BA573FE" w14:textId="77777777" w:rsidR="008B5FE3" w:rsidRDefault="008B5FE3" w:rsidP="008561A9">
                            <w:pPr>
                              <w:jc w:val="left"/>
                            </w:pPr>
                            <w:r>
                              <w:t>MIT NW 22-295 185 Albany St Cambridge MA 02139</w:t>
                            </w:r>
                          </w:p>
                          <w:p w14:paraId="155FC5DF" w14:textId="77777777" w:rsidR="008B5FE3" w:rsidRDefault="008B5FE3" w:rsidP="008561A9">
                            <w:pPr>
                              <w:jc w:val="left"/>
                            </w:pPr>
                            <w:r>
                              <w:t>Hanford Observatory PO Box 159 Richland WA 99352</w:t>
                            </w:r>
                          </w:p>
                          <w:p w14:paraId="1636B363" w14:textId="77777777" w:rsidR="008B5FE3" w:rsidRDefault="008B5FE3" w:rsidP="008561A9">
                            <w:pPr>
                              <w:jc w:val="left"/>
                            </w:pPr>
                            <w:r>
                              <w:t>Livingston Observatory PO Box 940 Livingston LA 70754</w:t>
                            </w:r>
                          </w:p>
                          <w:p w14:paraId="4B8C995B" w14:textId="77777777" w:rsidR="008B5FE3" w:rsidRDefault="008B5FE3" w:rsidP="008561A9">
                            <w:pPr>
                              <w:jc w:val="left"/>
                            </w:pPr>
                          </w:p>
                          <w:p w14:paraId="6BE42155" w14:textId="77777777" w:rsidR="008B5FE3" w:rsidRDefault="008B5FE3" w:rsidP="008561A9">
                            <w:pPr>
                              <w:jc w:val="lef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D80EF0" id="_x0000_t202" coordsize="21600,21600" o:spt="202" path="m0,0l0,21600,21600,21600,21600,0xe">
                <v:stroke joinstyle="miter"/>
                <v:path gradientshapeok="t" o:connecttype="rect"/>
              </v:shapetype>
              <v:shape id="Text Box 3" o:spid="_x0000_s1026" type="#_x0000_t202" style="position:absolute;left:0;text-align:left;margin-left:49.05pt;margin-top:-53.55pt;width:378.0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" stroked="f" strokeweight="0">
                <v:textbox>
                  <w:txbxContent>
                    <w:p w14:paraId="67D79CB3" w14:textId="77777777" w:rsidR="004B7B3B" w:rsidRPr="00D32BD4" w:rsidRDefault="004B7B3B" w:rsidP="008561A9">
                      <w:pPr>
                        <w:jc w:val="left"/>
                        <w:rPr>
                          <w:b/>
                        </w:rPr>
                      </w:pPr>
                      <w:r w:rsidRPr="00D32BD4">
                        <w:rPr>
                          <w:b/>
                        </w:rPr>
                        <w:t>LIGO LABORATORY</w:t>
                      </w:r>
                      <w:r w:rsidR="000E2088">
                        <w:rPr>
                          <w:b/>
                        </w:rPr>
                        <w:t xml:space="preserve"> OPERATIONS MANAGEMENT TEAM</w:t>
                      </w:r>
                    </w:p>
                    <w:p w14:paraId="55A37AA8" w14:textId="77777777" w:rsidR="004B7B3B" w:rsidRDefault="00D32BD4" w:rsidP="008561A9">
                      <w:pPr>
                        <w:jc w:val="left"/>
                      </w:pPr>
                      <w:r>
                        <w:t xml:space="preserve">Caltech </w:t>
                      </w:r>
                      <w:r w:rsidR="004B7B3B">
                        <w:t>MS 100-36</w:t>
                      </w:r>
                      <w:r w:rsidR="00573CE8">
                        <w:t xml:space="preserve"> </w:t>
                      </w:r>
                      <w:r w:rsidR="004B7B3B">
                        <w:t>P</w:t>
                      </w:r>
                      <w:r>
                        <w:t xml:space="preserve">asadena </w:t>
                      </w:r>
                      <w:r w:rsidR="00BA4C45">
                        <w:t xml:space="preserve">CA </w:t>
                      </w:r>
                      <w:r w:rsidR="004B7B3B">
                        <w:t>91125</w:t>
                      </w:r>
                    </w:p>
                    <w:p w14:paraId="7BA573FE" w14:textId="77777777" w:rsidR="004B7B3B" w:rsidRDefault="00D32BD4" w:rsidP="008561A9">
                      <w:pPr>
                        <w:jc w:val="left"/>
                      </w:pPr>
                      <w:r>
                        <w:t>MIT NW 22-295 185 Albany St</w:t>
                      </w:r>
                      <w:r w:rsidR="00573CE8">
                        <w:t xml:space="preserve"> Cambridge M</w:t>
                      </w:r>
                      <w:r>
                        <w:t>A</w:t>
                      </w:r>
                      <w:r w:rsidR="00573CE8">
                        <w:t xml:space="preserve"> 02139</w:t>
                      </w:r>
                    </w:p>
                    <w:p w14:paraId="155FC5DF" w14:textId="77777777" w:rsidR="00821792" w:rsidRDefault="00821792" w:rsidP="008561A9">
                      <w:pPr>
                        <w:jc w:val="left"/>
                      </w:pPr>
                      <w:r>
                        <w:t>Hanford Observatory PO Box 159 Richland WA 99352</w:t>
                      </w:r>
                    </w:p>
                    <w:p w14:paraId="1636B363" w14:textId="77777777" w:rsidR="00D32BD4" w:rsidRDefault="00D32BD4" w:rsidP="008561A9">
                      <w:pPr>
                        <w:jc w:val="left"/>
                      </w:pPr>
                      <w:r>
                        <w:t>Livingston Observatory PO Box 940 Livingston LA 70754</w:t>
                      </w:r>
                    </w:p>
                    <w:p w14:paraId="4B8C995B" w14:textId="77777777" w:rsidR="00D32BD4" w:rsidRDefault="00D32BD4" w:rsidP="008561A9">
                      <w:pPr>
                        <w:jc w:val="left"/>
                      </w:pPr>
                    </w:p>
                    <w:p w14:paraId="6BE42155" w14:textId="77777777" w:rsidR="004B7B3B" w:rsidRDefault="004B7B3B" w:rsidP="008561A9">
                      <w:pPr>
                        <w:jc w:val="left"/>
                        <w:rPr>
                          <w:sz w:val="16"/>
                        </w:rPr>
                      </w:pPr>
                    </w:p>
                  </w:txbxContent>
                </v:textbox>
              </v:shape>
            </w:pict>
          </mc:Fallback>
        </mc:AlternateContent>
      </w:r>
      <w:r w:rsidR="006C5634">
        <w:rPr>
          <w:noProof/>
        </w:rPr>
        <w:drawing>
          <wp:anchor distT="0" distB="0" distL="114300" distR="114300" simplePos="0" relativeHeight="251657216" behindDoc="0" locked="0" layoutInCell="0" allowOverlap="1" wp14:anchorId="5D1F0555" wp14:editId="0A1C8518">
            <wp:simplePos x="0" y="0"/>
            <wp:positionH relativeFrom="margin">
              <wp:posOffset>-914400</wp:posOffset>
            </wp:positionH>
            <wp:positionV relativeFrom="margin">
              <wp:posOffset>-914400</wp:posOffset>
            </wp:positionV>
            <wp:extent cx="1417320" cy="1035050"/>
            <wp:effectExtent l="0" t="0" r="508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035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2BD4">
        <w:tab/>
      </w:r>
    </w:p>
    <w:p w14:paraId="388788B1" w14:textId="77777777" w:rsidR="00765C26" w:rsidRDefault="00765C26" w:rsidP="0063053D">
      <w:pPr>
        <w:pStyle w:val="Header"/>
        <w:rPr>
          <w:b/>
          <w:u w:val="single"/>
        </w:rPr>
      </w:pPr>
    </w:p>
    <w:p w14:paraId="4293AFF0" w14:textId="77777777" w:rsidR="0087517C" w:rsidRPr="00467EEC" w:rsidRDefault="0087517C" w:rsidP="0063053D">
      <w:pPr>
        <w:pStyle w:val="Header"/>
        <w:rPr>
          <w:b/>
          <w:u w:val="single"/>
        </w:rPr>
      </w:pPr>
      <w:r w:rsidRPr="00467EEC">
        <w:rPr>
          <w:b/>
          <w:u w:val="single"/>
        </w:rPr>
        <w:t>MEMORANDUM</w:t>
      </w:r>
    </w:p>
    <w:p w14:paraId="36D16886" w14:textId="77777777" w:rsidR="0087517C" w:rsidRDefault="0087517C" w:rsidP="0063053D"/>
    <w:tbl>
      <w:tblPr>
        <w:tblW w:w="0" w:type="auto"/>
        <w:tblCellMar>
          <w:left w:w="0" w:type="dxa"/>
          <w:right w:w="115" w:type="dxa"/>
        </w:tblCellMar>
        <w:tblLook w:val="0000" w:firstRow="0" w:lastRow="0" w:firstColumn="0" w:lastColumn="0" w:noHBand="0" w:noVBand="0"/>
      </w:tblPr>
      <w:tblGrid>
        <w:gridCol w:w="1375"/>
        <w:gridCol w:w="8100"/>
      </w:tblGrid>
      <w:tr w:rsidR="000E5E25" w14:paraId="0A1173E8" w14:textId="77777777" w:rsidTr="000E5E25">
        <w:tc>
          <w:tcPr>
            <w:tcW w:w="1377" w:type="dxa"/>
          </w:tcPr>
          <w:p w14:paraId="1AA3AA75" w14:textId="77777777" w:rsidR="000E5E25" w:rsidRDefault="000E5E25" w:rsidP="0063053D">
            <w:pPr>
              <w:pStyle w:val="Header"/>
            </w:pPr>
            <w:r>
              <w:t>DATE:</w:t>
            </w:r>
          </w:p>
        </w:tc>
        <w:tc>
          <w:tcPr>
            <w:tcW w:w="8199" w:type="dxa"/>
          </w:tcPr>
          <w:p w14:paraId="13CF12D0" w14:textId="09913B22" w:rsidR="000E5E25" w:rsidRDefault="000E5E25" w:rsidP="007665FF">
            <w:pPr>
              <w:pStyle w:val="Header"/>
            </w:pPr>
            <w:r>
              <w:fldChar w:fldCharType="begin"/>
            </w:r>
            <w:r>
              <w:instrText xml:space="preserve"> TIME \@ "d MMMM yyyy" </w:instrText>
            </w:r>
            <w:r>
              <w:fldChar w:fldCharType="separate"/>
            </w:r>
            <w:r w:rsidR="006B5107">
              <w:rPr>
                <w:noProof/>
              </w:rPr>
              <w:t>12</w:t>
            </w:r>
            <w:bookmarkStart w:id="0" w:name="_GoBack"/>
            <w:bookmarkEnd w:id="0"/>
            <w:r w:rsidR="006D5F61">
              <w:rPr>
                <w:noProof/>
              </w:rPr>
              <w:t xml:space="preserve"> April 2017</w:t>
            </w:r>
            <w:r>
              <w:fldChar w:fldCharType="end"/>
            </w:r>
          </w:p>
        </w:tc>
      </w:tr>
      <w:tr w:rsidR="0087517C" w14:paraId="0C0B8633" w14:textId="77777777" w:rsidTr="000E5E25">
        <w:tc>
          <w:tcPr>
            <w:tcW w:w="1377" w:type="dxa"/>
          </w:tcPr>
          <w:p w14:paraId="5A98438D" w14:textId="77777777" w:rsidR="0087517C" w:rsidRDefault="0087517C" w:rsidP="0063053D">
            <w:pPr>
              <w:pStyle w:val="Header"/>
            </w:pPr>
            <w:r>
              <w:t>TO:</w:t>
            </w:r>
          </w:p>
        </w:tc>
        <w:tc>
          <w:tcPr>
            <w:tcW w:w="8199" w:type="dxa"/>
          </w:tcPr>
          <w:p w14:paraId="1E6461E0" w14:textId="77777777" w:rsidR="00D24BC6" w:rsidRDefault="00002E35" w:rsidP="00180FE5">
            <w:pPr>
              <w:pStyle w:val="Header"/>
            </w:pPr>
            <w:r>
              <w:t>Operations personnel and collaborators</w:t>
            </w:r>
          </w:p>
        </w:tc>
      </w:tr>
      <w:tr w:rsidR="0087517C" w14:paraId="0DD1409F" w14:textId="77777777" w:rsidTr="000E5E25">
        <w:tc>
          <w:tcPr>
            <w:tcW w:w="1377" w:type="dxa"/>
          </w:tcPr>
          <w:p w14:paraId="3128125E" w14:textId="77777777" w:rsidR="0087517C" w:rsidRDefault="0087517C" w:rsidP="0063053D">
            <w:pPr>
              <w:pStyle w:val="Header"/>
            </w:pPr>
            <w:r>
              <w:t>FROM:</w:t>
            </w:r>
          </w:p>
        </w:tc>
        <w:tc>
          <w:tcPr>
            <w:tcW w:w="8199" w:type="dxa"/>
          </w:tcPr>
          <w:p w14:paraId="695570B2" w14:textId="4D4B9C47" w:rsidR="0087517C" w:rsidRDefault="00D86687" w:rsidP="0063053D">
            <w:pPr>
              <w:pStyle w:val="Header"/>
            </w:pPr>
            <w:r>
              <w:t>Fred Raab</w:t>
            </w:r>
            <w:r w:rsidR="00EA338B">
              <w:t xml:space="preserve"> </w:t>
            </w:r>
            <w:r w:rsidR="00180FE5">
              <w:t>(for the Operations Management Team)</w:t>
            </w:r>
          </w:p>
        </w:tc>
      </w:tr>
      <w:tr w:rsidR="0087517C" w14:paraId="43695F7E" w14:textId="77777777" w:rsidTr="000E5E25">
        <w:tc>
          <w:tcPr>
            <w:tcW w:w="1377" w:type="dxa"/>
          </w:tcPr>
          <w:p w14:paraId="2FA8D314" w14:textId="77777777" w:rsidR="0087517C" w:rsidRDefault="0087517C" w:rsidP="0063053D">
            <w:pPr>
              <w:pStyle w:val="Header"/>
            </w:pPr>
            <w:r>
              <w:t>SUBJECT:</w:t>
            </w:r>
          </w:p>
        </w:tc>
        <w:tc>
          <w:tcPr>
            <w:tcW w:w="8199" w:type="dxa"/>
          </w:tcPr>
          <w:p w14:paraId="7AB66C65" w14:textId="5B48DE2D" w:rsidR="0087517C" w:rsidRDefault="008B5FE3" w:rsidP="00EA338B">
            <w:pPr>
              <w:pStyle w:val="Header"/>
            </w:pPr>
            <w:r w:rsidRPr="008B5FE3">
              <w:t>Updated O2 observing run schedule</w:t>
            </w:r>
          </w:p>
        </w:tc>
      </w:tr>
      <w:tr w:rsidR="0087517C" w14:paraId="74C6E995" w14:textId="77777777" w:rsidTr="006C7454">
        <w:trPr>
          <w:trHeight w:val="252"/>
        </w:trPr>
        <w:tc>
          <w:tcPr>
            <w:tcW w:w="1377" w:type="dxa"/>
          </w:tcPr>
          <w:p w14:paraId="3C8147E7" w14:textId="77777777" w:rsidR="0087517C" w:rsidRDefault="0087517C" w:rsidP="0063053D">
            <w:pPr>
              <w:pStyle w:val="Header"/>
            </w:pPr>
            <w:r>
              <w:t>Refer to:</w:t>
            </w:r>
          </w:p>
        </w:tc>
        <w:tc>
          <w:tcPr>
            <w:tcW w:w="8199" w:type="dxa"/>
          </w:tcPr>
          <w:p w14:paraId="46B04EAC" w14:textId="0825EE80" w:rsidR="0087517C" w:rsidRDefault="006C7454" w:rsidP="00A91E30">
            <w:r w:rsidRPr="006C7454">
              <w:t>LIGO-L1700028-v</w:t>
            </w:r>
            <w:r w:rsidR="00D10E54">
              <w:t>3</w:t>
            </w:r>
            <w:r w:rsidR="00D83722" w:rsidRPr="008D79F4" w:rsidDel="00D83722">
              <w:t xml:space="preserve"> </w:t>
            </w:r>
          </w:p>
        </w:tc>
      </w:tr>
    </w:tbl>
    <w:p w14:paraId="0DFBF5D0" w14:textId="77777777" w:rsidR="00DE45E9" w:rsidRDefault="00DE45E9" w:rsidP="0063053D">
      <w:pPr>
        <w:pStyle w:val="Header"/>
      </w:pPr>
    </w:p>
    <w:p w14:paraId="1611E9A2" w14:textId="77777777" w:rsidR="00306B96" w:rsidRPr="00E37F89" w:rsidRDefault="00965C49" w:rsidP="0063053D">
      <w:pPr>
        <w:pStyle w:val="Heading1"/>
        <w:rPr>
          <w:sz w:val="22"/>
          <w:szCs w:val="22"/>
        </w:rPr>
      </w:pPr>
      <w:r w:rsidRPr="00E37F89">
        <w:rPr>
          <w:sz w:val="22"/>
          <w:szCs w:val="22"/>
        </w:rPr>
        <w:t>Memo from JRPC regarding the O2 end date</w:t>
      </w:r>
      <w:r w:rsidR="003A2066" w:rsidRPr="00E37F89">
        <w:rPr>
          <w:sz w:val="22"/>
          <w:szCs w:val="22"/>
        </w:rPr>
        <w:t xml:space="preserve"> </w:t>
      </w:r>
    </w:p>
    <w:p w14:paraId="483CA0C0" w14:textId="77777777" w:rsidR="00CB4161" w:rsidRPr="00E37F89" w:rsidRDefault="00CB4161" w:rsidP="0063053D">
      <w:pPr>
        <w:rPr>
          <w:sz w:val="22"/>
          <w:szCs w:val="22"/>
        </w:rPr>
      </w:pPr>
    </w:p>
    <w:p w14:paraId="01F485C1" w14:textId="4FCA4C86" w:rsidR="0007465A" w:rsidRPr="00E37F89" w:rsidRDefault="00965C49" w:rsidP="0063053D">
      <w:pPr>
        <w:rPr>
          <w:sz w:val="22"/>
          <w:szCs w:val="22"/>
        </w:rPr>
      </w:pPr>
      <w:r w:rsidRPr="00E37F89">
        <w:rPr>
          <w:sz w:val="22"/>
          <w:szCs w:val="22"/>
        </w:rPr>
        <w:t xml:space="preserve">The LIGO/Virgo Joint Run Planning Committee, after discussion and consultation with the various interested groups, has written for the OMT a “Recommendation regarding O2 duration and close-out measurements,” </w:t>
      </w:r>
      <w:hyperlink r:id="rId10" w:history="1">
        <w:r w:rsidRPr="00E37F89">
          <w:rPr>
            <w:rStyle w:val="Hyperlink"/>
            <w:sz w:val="22"/>
            <w:szCs w:val="22"/>
          </w:rPr>
          <w:t>https://dcc.ligo.org/LIGO-L1700023</w:t>
        </w:r>
      </w:hyperlink>
      <w:proofErr w:type="gramStart"/>
      <w:r w:rsidRPr="00E37F89">
        <w:rPr>
          <w:sz w:val="22"/>
          <w:szCs w:val="22"/>
        </w:rPr>
        <w:t xml:space="preserve"> .</w:t>
      </w:r>
      <w:proofErr w:type="gramEnd"/>
      <w:r w:rsidRPr="00E37F89">
        <w:rPr>
          <w:sz w:val="22"/>
          <w:szCs w:val="22"/>
        </w:rPr>
        <w:t xml:space="preserve">  The memo emphasizes the JRPC’s sense that clear and prompt announcement of the run’s expected end date is important for planning and resource allocation.</w:t>
      </w:r>
    </w:p>
    <w:p w14:paraId="1CBBEC19" w14:textId="77777777" w:rsidR="00521891" w:rsidRPr="00E37F89" w:rsidRDefault="00521891" w:rsidP="00541EB4">
      <w:pPr>
        <w:jc w:val="left"/>
        <w:rPr>
          <w:sz w:val="22"/>
          <w:szCs w:val="22"/>
        </w:rPr>
      </w:pPr>
    </w:p>
    <w:p w14:paraId="3B1B04E6" w14:textId="55FE3690" w:rsidR="006D5F61" w:rsidRPr="00E37F89" w:rsidRDefault="006D5F61" w:rsidP="00B400F6">
      <w:pPr>
        <w:pStyle w:val="Heading1"/>
        <w:rPr>
          <w:sz w:val="22"/>
          <w:szCs w:val="22"/>
        </w:rPr>
      </w:pPr>
      <w:r w:rsidRPr="00E37F89">
        <w:rPr>
          <w:sz w:val="22"/>
          <w:szCs w:val="22"/>
        </w:rPr>
        <w:t>Planning a commissioning break</w:t>
      </w:r>
    </w:p>
    <w:p w14:paraId="1697BB6E" w14:textId="77777777" w:rsidR="006D5F61" w:rsidRPr="00E37F89" w:rsidRDefault="006D5F61" w:rsidP="006D5F61">
      <w:pPr>
        <w:rPr>
          <w:sz w:val="22"/>
          <w:szCs w:val="22"/>
        </w:rPr>
      </w:pPr>
    </w:p>
    <w:p w14:paraId="1504326C" w14:textId="7CD2E4E7" w:rsidR="008B5FE3" w:rsidRPr="00E37F89" w:rsidRDefault="008B5FE3" w:rsidP="008B5FE3">
      <w:pPr>
        <w:rPr>
          <w:sz w:val="22"/>
          <w:szCs w:val="22"/>
        </w:rPr>
      </w:pPr>
      <w:r w:rsidRPr="00E37F89">
        <w:rPr>
          <w:sz w:val="22"/>
          <w:szCs w:val="22"/>
        </w:rPr>
        <w:t xml:space="preserve">The commissioning teams and run coordinators </w:t>
      </w:r>
      <w:r w:rsidR="00E37F89" w:rsidRPr="00E37F89">
        <w:rPr>
          <w:sz w:val="22"/>
          <w:szCs w:val="22"/>
        </w:rPr>
        <w:t xml:space="preserve">have proposed </w:t>
      </w:r>
      <w:r w:rsidRPr="00E37F89">
        <w:rPr>
          <w:sz w:val="22"/>
          <w:szCs w:val="22"/>
        </w:rPr>
        <w:t xml:space="preserve">to include </w:t>
      </w:r>
      <w:r w:rsidR="006D5F61" w:rsidRPr="00E37F89">
        <w:rPr>
          <w:sz w:val="22"/>
          <w:szCs w:val="22"/>
        </w:rPr>
        <w:t xml:space="preserve">a commissioning break of nominally 2-3 weeks to mitigate problems associated with an absorbing spot on an H1 ITM, correct a problem with Hartmann Wave-front Sensor optics on H1 and to eliminate a scattering problem on L1. </w:t>
      </w:r>
      <w:r w:rsidRPr="00E37F89">
        <w:rPr>
          <w:sz w:val="22"/>
          <w:szCs w:val="22"/>
        </w:rPr>
        <w:t>The risk of a fiber breaking during the cleaning of the H1 ITM is considered to be low; nonetheless, mitigation has been developed for this contingency. The benefits of correcting the above problems — gaining early knowledge relevant to post-O2 commissioning, and potential small sensitivity improvements on H1 and L1 for the remainder of O2 — are dee</w:t>
      </w:r>
      <w:r w:rsidR="00E37F89" w:rsidRPr="00E37F89">
        <w:rPr>
          <w:sz w:val="22"/>
          <w:szCs w:val="22"/>
        </w:rPr>
        <w:t xml:space="preserve">med by the OMT to outweigh the </w:t>
      </w:r>
      <w:r w:rsidRPr="00E37F89">
        <w:rPr>
          <w:sz w:val="22"/>
          <w:szCs w:val="22"/>
        </w:rPr>
        <w:t>risks.</w:t>
      </w:r>
    </w:p>
    <w:p w14:paraId="6E382E8D" w14:textId="77777777" w:rsidR="006D5F61" w:rsidRPr="00E37F89" w:rsidRDefault="006D5F61" w:rsidP="006D5F61">
      <w:pPr>
        <w:rPr>
          <w:sz w:val="22"/>
          <w:szCs w:val="22"/>
        </w:rPr>
      </w:pPr>
    </w:p>
    <w:p w14:paraId="705D2A49" w14:textId="3BEE84DD" w:rsidR="00B400F6" w:rsidRPr="00E37F89" w:rsidRDefault="00965C49" w:rsidP="00B400F6">
      <w:pPr>
        <w:pStyle w:val="Heading1"/>
        <w:rPr>
          <w:sz w:val="22"/>
          <w:szCs w:val="22"/>
        </w:rPr>
      </w:pPr>
      <w:r w:rsidRPr="00E37F89">
        <w:rPr>
          <w:sz w:val="22"/>
          <w:szCs w:val="22"/>
        </w:rPr>
        <w:t>OMT decision</w:t>
      </w:r>
      <w:r w:rsidR="00864216" w:rsidRPr="00E37F89">
        <w:rPr>
          <w:sz w:val="22"/>
          <w:szCs w:val="22"/>
        </w:rPr>
        <w:t>s</w:t>
      </w:r>
    </w:p>
    <w:p w14:paraId="412C33FF" w14:textId="77777777" w:rsidR="00A44DA7" w:rsidRPr="00E37F89" w:rsidRDefault="00A44DA7" w:rsidP="00D85F4B">
      <w:pPr>
        <w:rPr>
          <w:sz w:val="22"/>
          <w:szCs w:val="22"/>
        </w:rPr>
      </w:pPr>
    </w:p>
    <w:p w14:paraId="6F7CA65E" w14:textId="621E0FF5" w:rsidR="00A91E30" w:rsidRPr="00E37F89" w:rsidRDefault="00892CE0" w:rsidP="00965C49">
      <w:pPr>
        <w:rPr>
          <w:sz w:val="22"/>
          <w:szCs w:val="22"/>
        </w:rPr>
      </w:pPr>
      <w:r w:rsidRPr="00E37F89">
        <w:rPr>
          <w:sz w:val="22"/>
          <w:szCs w:val="22"/>
        </w:rPr>
        <w:t xml:space="preserve">We </w:t>
      </w:r>
      <w:r w:rsidR="00965C49" w:rsidRPr="00E37F89">
        <w:rPr>
          <w:sz w:val="22"/>
          <w:szCs w:val="22"/>
        </w:rPr>
        <w:t>accept the rec</w:t>
      </w:r>
      <w:r w:rsidR="00DF6368" w:rsidRPr="00E37F89">
        <w:rPr>
          <w:sz w:val="22"/>
          <w:szCs w:val="22"/>
        </w:rPr>
        <w:t xml:space="preserve">ommendations in the JRPC memo. </w:t>
      </w:r>
      <w:r w:rsidR="00ED73E6" w:rsidRPr="00E37F89">
        <w:rPr>
          <w:b/>
          <w:sz w:val="22"/>
          <w:szCs w:val="22"/>
        </w:rPr>
        <w:t>W</w:t>
      </w:r>
      <w:r w:rsidR="00DF6368" w:rsidRPr="00E37F89">
        <w:rPr>
          <w:b/>
          <w:sz w:val="22"/>
          <w:szCs w:val="22"/>
        </w:rPr>
        <w:t xml:space="preserve">e plan to end </w:t>
      </w:r>
      <w:r w:rsidR="00965C49" w:rsidRPr="00E37F89">
        <w:rPr>
          <w:b/>
          <w:sz w:val="22"/>
          <w:szCs w:val="22"/>
        </w:rPr>
        <w:t xml:space="preserve">O2 </w:t>
      </w:r>
      <w:r w:rsidR="00DF6368" w:rsidRPr="00E37F89">
        <w:rPr>
          <w:b/>
          <w:sz w:val="22"/>
          <w:szCs w:val="22"/>
        </w:rPr>
        <w:t>on</w:t>
      </w:r>
      <w:r w:rsidR="00965C49" w:rsidRPr="00E37F89">
        <w:rPr>
          <w:b/>
          <w:sz w:val="22"/>
          <w:szCs w:val="22"/>
        </w:rPr>
        <w:t xml:space="preserve"> </w:t>
      </w:r>
      <w:r w:rsidR="00D34BE4" w:rsidRPr="00E37F89">
        <w:rPr>
          <w:b/>
          <w:sz w:val="22"/>
          <w:szCs w:val="22"/>
        </w:rPr>
        <w:t>Friday</w:t>
      </w:r>
      <w:r w:rsidR="00965C49" w:rsidRPr="00E37F89">
        <w:rPr>
          <w:b/>
          <w:sz w:val="22"/>
          <w:szCs w:val="22"/>
        </w:rPr>
        <w:t>, August 2</w:t>
      </w:r>
      <w:r w:rsidR="004F470D" w:rsidRPr="00E37F89">
        <w:rPr>
          <w:b/>
          <w:sz w:val="22"/>
          <w:szCs w:val="22"/>
        </w:rPr>
        <w:t>5</w:t>
      </w:r>
      <w:r w:rsidR="00965C49" w:rsidRPr="00E37F89">
        <w:rPr>
          <w:b/>
          <w:sz w:val="22"/>
          <w:szCs w:val="22"/>
        </w:rPr>
        <w:t xml:space="preserve">, 2017, at </w:t>
      </w:r>
      <w:r w:rsidR="00056061" w:rsidRPr="00E37F89">
        <w:rPr>
          <w:b/>
          <w:sz w:val="22"/>
          <w:szCs w:val="22"/>
        </w:rPr>
        <w:t>22</w:t>
      </w:r>
      <w:r w:rsidR="0085201A" w:rsidRPr="00E37F89">
        <w:rPr>
          <w:b/>
          <w:sz w:val="22"/>
          <w:szCs w:val="22"/>
        </w:rPr>
        <w:t>00</w:t>
      </w:r>
      <w:r w:rsidR="001830B2" w:rsidRPr="00E37F89">
        <w:rPr>
          <w:b/>
          <w:sz w:val="22"/>
          <w:szCs w:val="22"/>
        </w:rPr>
        <w:t xml:space="preserve"> UTC</w:t>
      </w:r>
      <w:r w:rsidR="00056061" w:rsidRPr="00E37F89">
        <w:rPr>
          <w:b/>
          <w:sz w:val="22"/>
          <w:szCs w:val="22"/>
        </w:rPr>
        <w:t>, and strongly urge that calibration</w:t>
      </w:r>
      <w:r w:rsidR="00ED73E6" w:rsidRPr="00E37F89">
        <w:rPr>
          <w:b/>
          <w:sz w:val="22"/>
          <w:szCs w:val="22"/>
        </w:rPr>
        <w:t xml:space="preserve"> activities</w:t>
      </w:r>
      <w:r w:rsidR="00056061" w:rsidRPr="00E37F89">
        <w:rPr>
          <w:b/>
          <w:sz w:val="22"/>
          <w:szCs w:val="22"/>
        </w:rPr>
        <w:t xml:space="preserve">, PEM injection studies and other </w:t>
      </w:r>
      <w:proofErr w:type="gramStart"/>
      <w:r w:rsidR="00ED73E6" w:rsidRPr="00E37F89">
        <w:rPr>
          <w:b/>
          <w:sz w:val="22"/>
          <w:szCs w:val="22"/>
        </w:rPr>
        <w:t>close-out</w:t>
      </w:r>
      <w:proofErr w:type="gramEnd"/>
      <w:r w:rsidR="00056061" w:rsidRPr="00E37F89">
        <w:rPr>
          <w:b/>
          <w:sz w:val="22"/>
          <w:szCs w:val="22"/>
        </w:rPr>
        <w:t xml:space="preserve"> measurements be done during run breaks rather than at the end.</w:t>
      </w:r>
    </w:p>
    <w:p w14:paraId="3F573D11" w14:textId="77777777" w:rsidR="00056061" w:rsidRPr="00E37F89" w:rsidRDefault="00056061" w:rsidP="00965C49">
      <w:pPr>
        <w:rPr>
          <w:sz w:val="22"/>
          <w:szCs w:val="22"/>
        </w:rPr>
      </w:pPr>
    </w:p>
    <w:p w14:paraId="6FC92919" w14:textId="34D0460F" w:rsidR="00FE7695" w:rsidRPr="00E37F89" w:rsidRDefault="00FE7695" w:rsidP="00965C49">
      <w:pPr>
        <w:rPr>
          <w:color w:val="000000" w:themeColor="text1"/>
          <w:sz w:val="22"/>
          <w:szCs w:val="22"/>
        </w:rPr>
      </w:pPr>
      <w:r w:rsidRPr="00E37F89">
        <w:rPr>
          <w:color w:val="000000" w:themeColor="text1"/>
          <w:sz w:val="22"/>
          <w:szCs w:val="22"/>
        </w:rPr>
        <w:t xml:space="preserve">Detailed resource-loaded planning </w:t>
      </w:r>
      <w:r w:rsidR="00056061" w:rsidRPr="00E37F89">
        <w:rPr>
          <w:color w:val="000000" w:themeColor="text1"/>
          <w:sz w:val="22"/>
          <w:szCs w:val="22"/>
        </w:rPr>
        <w:t xml:space="preserve">is underway </w:t>
      </w:r>
      <w:r w:rsidRPr="00E37F89">
        <w:rPr>
          <w:color w:val="000000" w:themeColor="text1"/>
          <w:sz w:val="22"/>
          <w:szCs w:val="22"/>
        </w:rPr>
        <w:t xml:space="preserve">of post-run commissioning </w:t>
      </w:r>
      <w:r w:rsidR="00056061" w:rsidRPr="00E37F89">
        <w:rPr>
          <w:color w:val="000000" w:themeColor="text1"/>
          <w:sz w:val="22"/>
          <w:szCs w:val="22"/>
        </w:rPr>
        <w:t>activities</w:t>
      </w:r>
      <w:r w:rsidRPr="00E37F89">
        <w:rPr>
          <w:color w:val="000000" w:themeColor="text1"/>
          <w:sz w:val="22"/>
          <w:szCs w:val="22"/>
        </w:rPr>
        <w:t xml:space="preserve"> a</w:t>
      </w:r>
      <w:r w:rsidR="00056061" w:rsidRPr="00E37F89">
        <w:rPr>
          <w:color w:val="000000" w:themeColor="text1"/>
          <w:sz w:val="22"/>
          <w:szCs w:val="22"/>
        </w:rPr>
        <w:t>nd the tasks leading up to them</w:t>
      </w:r>
      <w:r w:rsidRPr="00E37F89">
        <w:rPr>
          <w:color w:val="000000" w:themeColor="text1"/>
          <w:sz w:val="22"/>
          <w:szCs w:val="22"/>
        </w:rPr>
        <w:t>.  We will also closely monitor readiness and may, as required, change the end-of-run schedule to maximize our overall scientific output.</w:t>
      </w:r>
    </w:p>
    <w:p w14:paraId="0BC0933F" w14:textId="77777777" w:rsidR="00864216" w:rsidRPr="00E37F89" w:rsidRDefault="00864216" w:rsidP="00965C49">
      <w:pPr>
        <w:rPr>
          <w:color w:val="000000" w:themeColor="text1"/>
          <w:sz w:val="22"/>
          <w:szCs w:val="22"/>
        </w:rPr>
      </w:pPr>
    </w:p>
    <w:p w14:paraId="563714A9" w14:textId="2643C31C" w:rsidR="00750ACD" w:rsidRPr="00E37F89" w:rsidRDefault="00864216" w:rsidP="00750ACD">
      <w:pPr>
        <w:rPr>
          <w:color w:val="000000" w:themeColor="text1"/>
          <w:sz w:val="22"/>
          <w:szCs w:val="22"/>
        </w:rPr>
      </w:pPr>
      <w:r w:rsidRPr="00E37F89">
        <w:rPr>
          <w:color w:val="000000" w:themeColor="text1"/>
          <w:sz w:val="22"/>
          <w:szCs w:val="22"/>
        </w:rPr>
        <w:t xml:space="preserve">The OMT further decides that the proposed commissioning break be pursued with a preferred start date during the week of May 8. If it should become impossible to meet this start date, then the commissioning break should be started the week of May 29. The O2 run will be continued after the commissioning break, </w:t>
      </w:r>
      <w:r w:rsidR="008B5FE3" w:rsidRPr="00E37F89">
        <w:rPr>
          <w:color w:val="000000" w:themeColor="text1"/>
          <w:sz w:val="22"/>
          <w:szCs w:val="22"/>
        </w:rPr>
        <w:t xml:space="preserve">with the intent of collecting at least six months of data </w:t>
      </w:r>
      <w:r w:rsidRPr="00E37F89">
        <w:rPr>
          <w:color w:val="000000" w:themeColor="text1"/>
          <w:sz w:val="22"/>
          <w:szCs w:val="22"/>
        </w:rPr>
        <w:t>and having some time running H1, L1 and V1 in coincidence before the end of O2.</w:t>
      </w:r>
      <w:r w:rsidR="00115CAF" w:rsidRPr="00E37F89">
        <w:rPr>
          <w:color w:val="000000" w:themeColor="text1"/>
          <w:sz w:val="22"/>
          <w:szCs w:val="22"/>
        </w:rPr>
        <w:t xml:space="preserve"> Both possible start dates accommodate GEO plans to observe during the commissioning break.</w:t>
      </w:r>
    </w:p>
    <w:p w14:paraId="1A207402" w14:textId="77777777" w:rsidR="00750ACD" w:rsidRDefault="00E778AE" w:rsidP="0051792E">
      <w:r>
        <w:t xml:space="preserve">  </w:t>
      </w:r>
    </w:p>
    <w:p w14:paraId="6A0F37AE" w14:textId="77777777" w:rsidR="00750ACD" w:rsidRPr="00D85F4B" w:rsidRDefault="00750ACD" w:rsidP="0051792E"/>
    <w:sectPr w:rsidR="00750ACD" w:rsidRPr="00D85F4B" w:rsidSect="004E550E">
      <w:headerReference w:type="default"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154B8" w14:textId="77777777" w:rsidR="008B5FE3" w:rsidRDefault="008B5FE3" w:rsidP="0063053D">
      <w:r>
        <w:separator/>
      </w:r>
    </w:p>
  </w:endnote>
  <w:endnote w:type="continuationSeparator" w:id="0">
    <w:p w14:paraId="6366A3DA" w14:textId="77777777" w:rsidR="008B5FE3" w:rsidRDefault="008B5FE3" w:rsidP="0063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3FA23" w14:textId="77777777" w:rsidR="008B5FE3" w:rsidRPr="00AE48D9" w:rsidRDefault="008B5FE3" w:rsidP="0063053D">
    <w:pPr>
      <w:pStyle w:val="Footer"/>
    </w:pPr>
    <w:r w:rsidRPr="002B2FF6">
      <w:t>LIGO-</w:t>
    </w:r>
    <w:proofErr w:type="spellStart"/>
    <w:r w:rsidRPr="002B2FF6">
      <w:t>M</w:t>
    </w:r>
    <w:r>
      <w:t>x</w:t>
    </w:r>
    <w:proofErr w:type="spellEnd"/>
    <w:r>
      <w:tab/>
    </w:r>
    <w:r>
      <w:tab/>
    </w:r>
    <w:r w:rsidRPr="008E6250">
      <w:rPr>
        <w:color w:val="808080" w:themeColor="background1" w:themeShade="80"/>
        <w:spacing w:val="60"/>
      </w:rPr>
      <w:t>Page</w:t>
    </w:r>
    <w:r w:rsidRPr="008E6250">
      <w:t xml:space="preserve"> | </w:t>
    </w:r>
    <w:r w:rsidRPr="008E6250">
      <w:fldChar w:fldCharType="begin"/>
    </w:r>
    <w:r w:rsidRPr="008E6250">
      <w:instrText xml:space="preserve"> PAGE   \* MERGEFORMAT </w:instrText>
    </w:r>
    <w:r w:rsidRPr="008E6250">
      <w:fldChar w:fldCharType="separate"/>
    </w:r>
    <w:r w:rsidR="00E37F89" w:rsidRPr="00E37F89">
      <w:rPr>
        <w:b/>
        <w:bCs/>
        <w:noProof/>
      </w:rPr>
      <w:t>2</w:t>
    </w:r>
    <w:r w:rsidRPr="008E6250">
      <w:rPr>
        <w:b/>
        <w:bCs/>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36600" w14:textId="77777777" w:rsidR="008B5FE3" w:rsidRDefault="008B5FE3" w:rsidP="0063053D">
      <w:r>
        <w:separator/>
      </w:r>
    </w:p>
  </w:footnote>
  <w:footnote w:type="continuationSeparator" w:id="0">
    <w:p w14:paraId="2B80B8A9" w14:textId="77777777" w:rsidR="008B5FE3" w:rsidRDefault="008B5FE3" w:rsidP="006305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475A" w14:textId="77777777" w:rsidR="008B5FE3" w:rsidRPr="00750ACD" w:rsidRDefault="008B5FE3" w:rsidP="00750ACD">
    <w:pPr>
      <w:pStyle w:val="Header"/>
    </w:pPr>
    <w:r>
      <w:t>Memo-Subject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36B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5C6F368"/>
    <w:lvl w:ilvl="0">
      <w:start w:val="1"/>
      <w:numFmt w:val="decimal"/>
      <w:lvlText w:val="%1."/>
      <w:lvlJc w:val="left"/>
      <w:pPr>
        <w:tabs>
          <w:tab w:val="num" w:pos="1800"/>
        </w:tabs>
        <w:ind w:left="1800" w:hanging="360"/>
      </w:pPr>
    </w:lvl>
  </w:abstractNum>
  <w:abstractNum w:abstractNumId="2">
    <w:nsid w:val="FFFFFF7D"/>
    <w:multiLevelType w:val="singleLevel"/>
    <w:tmpl w:val="6C3CBC6C"/>
    <w:lvl w:ilvl="0">
      <w:start w:val="1"/>
      <w:numFmt w:val="decimal"/>
      <w:lvlText w:val="%1."/>
      <w:lvlJc w:val="left"/>
      <w:pPr>
        <w:tabs>
          <w:tab w:val="num" w:pos="1440"/>
        </w:tabs>
        <w:ind w:left="1440" w:hanging="360"/>
      </w:pPr>
    </w:lvl>
  </w:abstractNum>
  <w:abstractNum w:abstractNumId="3">
    <w:nsid w:val="FFFFFF7E"/>
    <w:multiLevelType w:val="singleLevel"/>
    <w:tmpl w:val="AD341A62"/>
    <w:lvl w:ilvl="0">
      <w:start w:val="1"/>
      <w:numFmt w:val="decimal"/>
      <w:lvlText w:val="%1."/>
      <w:lvlJc w:val="left"/>
      <w:pPr>
        <w:tabs>
          <w:tab w:val="num" w:pos="1080"/>
        </w:tabs>
        <w:ind w:left="1080" w:hanging="360"/>
      </w:pPr>
    </w:lvl>
  </w:abstractNum>
  <w:abstractNum w:abstractNumId="4">
    <w:nsid w:val="FFFFFF7F"/>
    <w:multiLevelType w:val="singleLevel"/>
    <w:tmpl w:val="5EB84626"/>
    <w:lvl w:ilvl="0">
      <w:start w:val="1"/>
      <w:numFmt w:val="decimal"/>
      <w:lvlText w:val="%1."/>
      <w:lvlJc w:val="left"/>
      <w:pPr>
        <w:tabs>
          <w:tab w:val="num" w:pos="720"/>
        </w:tabs>
        <w:ind w:left="720" w:hanging="360"/>
      </w:pPr>
    </w:lvl>
  </w:abstractNum>
  <w:abstractNum w:abstractNumId="5">
    <w:nsid w:val="FFFFFF80"/>
    <w:multiLevelType w:val="singleLevel"/>
    <w:tmpl w:val="0A4695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C4C36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0CAA9F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A54009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EE0C6E6"/>
    <w:lvl w:ilvl="0">
      <w:start w:val="1"/>
      <w:numFmt w:val="decimal"/>
      <w:lvlText w:val="%1."/>
      <w:lvlJc w:val="left"/>
      <w:pPr>
        <w:tabs>
          <w:tab w:val="num" w:pos="360"/>
        </w:tabs>
        <w:ind w:left="360" w:hanging="360"/>
      </w:pPr>
    </w:lvl>
  </w:abstractNum>
  <w:abstractNum w:abstractNumId="10">
    <w:nsid w:val="FFFFFF89"/>
    <w:multiLevelType w:val="singleLevel"/>
    <w:tmpl w:val="6904145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717E62B4"/>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361365"/>
    <w:multiLevelType w:val="hybridMultilevel"/>
    <w:tmpl w:val="63E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5571EE"/>
    <w:multiLevelType w:val="hybridMultilevel"/>
    <w:tmpl w:val="FE22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D965BA"/>
    <w:multiLevelType w:val="hybridMultilevel"/>
    <w:tmpl w:val="ABDA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7F6E75"/>
    <w:multiLevelType w:val="hybridMultilevel"/>
    <w:tmpl w:val="502AD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8F122E"/>
    <w:multiLevelType w:val="hybridMultilevel"/>
    <w:tmpl w:val="37704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1F830DF8"/>
    <w:multiLevelType w:val="hybridMultilevel"/>
    <w:tmpl w:val="3A08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0070D2"/>
    <w:multiLevelType w:val="hybridMultilevel"/>
    <w:tmpl w:val="1FB4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A74CBE"/>
    <w:multiLevelType w:val="hybridMultilevel"/>
    <w:tmpl w:val="D2FCC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2F2F2A"/>
    <w:multiLevelType w:val="hybridMultilevel"/>
    <w:tmpl w:val="27F8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92468"/>
    <w:multiLevelType w:val="hybridMultilevel"/>
    <w:tmpl w:val="D79A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2A58C6"/>
    <w:multiLevelType w:val="hybridMultilevel"/>
    <w:tmpl w:val="E04C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A521E"/>
    <w:multiLevelType w:val="hybridMultilevel"/>
    <w:tmpl w:val="FE9E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FF1D34"/>
    <w:multiLevelType w:val="hybridMultilevel"/>
    <w:tmpl w:val="2CD67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7D7EBE"/>
    <w:multiLevelType w:val="hybridMultilevel"/>
    <w:tmpl w:val="462C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4C4A2D"/>
    <w:multiLevelType w:val="hybridMultilevel"/>
    <w:tmpl w:val="C32E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EC4C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52AC4A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467326"/>
    <w:multiLevelType w:val="hybridMultilevel"/>
    <w:tmpl w:val="1FB4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81FA8"/>
    <w:multiLevelType w:val="hybridMultilevel"/>
    <w:tmpl w:val="6EA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A5BC8"/>
    <w:multiLevelType w:val="hybridMultilevel"/>
    <w:tmpl w:val="B24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775927"/>
    <w:multiLevelType w:val="hybridMultilevel"/>
    <w:tmpl w:val="BB72A798"/>
    <w:lvl w:ilvl="0" w:tplc="91981310">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6A4024"/>
    <w:multiLevelType w:val="hybridMultilevel"/>
    <w:tmpl w:val="E920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BD1391"/>
    <w:multiLevelType w:val="hybridMultilevel"/>
    <w:tmpl w:val="A800A62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5">
    <w:nsid w:val="59A30B06"/>
    <w:multiLevelType w:val="hybridMultilevel"/>
    <w:tmpl w:val="18FCD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070542"/>
    <w:multiLevelType w:val="hybridMultilevel"/>
    <w:tmpl w:val="ACB0741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7">
    <w:nsid w:val="5BCD18DD"/>
    <w:multiLevelType w:val="hybridMultilevel"/>
    <w:tmpl w:val="12B6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4A7FAC"/>
    <w:multiLevelType w:val="multilevel"/>
    <w:tmpl w:val="A476F3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05733B3"/>
    <w:multiLevelType w:val="hybridMultilevel"/>
    <w:tmpl w:val="309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7D1E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C49692E"/>
    <w:multiLevelType w:val="hybridMultilevel"/>
    <w:tmpl w:val="BCF8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60758C"/>
    <w:multiLevelType w:val="hybridMultilevel"/>
    <w:tmpl w:val="1E70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D45E3"/>
    <w:multiLevelType w:val="hybridMultilevel"/>
    <w:tmpl w:val="C172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F304D6"/>
    <w:multiLevelType w:val="hybridMultilevel"/>
    <w:tmpl w:val="8C7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5"/>
  </w:num>
  <w:num w:numId="4">
    <w:abstractNumId w:val="26"/>
  </w:num>
  <w:num w:numId="5">
    <w:abstractNumId w:val="44"/>
  </w:num>
  <w:num w:numId="6">
    <w:abstractNumId w:val="13"/>
  </w:num>
  <w:num w:numId="7">
    <w:abstractNumId w:val="25"/>
  </w:num>
  <w:num w:numId="8">
    <w:abstractNumId w:val="11"/>
  </w:num>
  <w:num w:numId="9">
    <w:abstractNumId w:val="43"/>
  </w:num>
  <w:num w:numId="10">
    <w:abstractNumId w:val="32"/>
  </w:num>
  <w:num w:numId="11">
    <w:abstractNumId w:val="30"/>
  </w:num>
  <w:num w:numId="12">
    <w:abstractNumId w:val="37"/>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31"/>
  </w:num>
  <w:num w:numId="24">
    <w:abstractNumId w:val="21"/>
  </w:num>
  <w:num w:numId="25">
    <w:abstractNumId w:val="28"/>
  </w:num>
  <w:num w:numId="26">
    <w:abstractNumId w:val="27"/>
  </w:num>
  <w:num w:numId="27">
    <w:abstractNumId w:val="40"/>
  </w:num>
  <w:num w:numId="28">
    <w:abstractNumId w:val="38"/>
  </w:num>
  <w:num w:numId="29">
    <w:abstractNumId w:val="33"/>
  </w:num>
  <w:num w:numId="30">
    <w:abstractNumId w:val="42"/>
  </w:num>
  <w:num w:numId="31">
    <w:abstractNumId w:val="39"/>
  </w:num>
  <w:num w:numId="32">
    <w:abstractNumId w:val="12"/>
  </w:num>
  <w:num w:numId="33">
    <w:abstractNumId w:val="0"/>
  </w:num>
  <w:num w:numId="34">
    <w:abstractNumId w:val="23"/>
  </w:num>
  <w:num w:numId="35">
    <w:abstractNumId w:val="20"/>
  </w:num>
  <w:num w:numId="36">
    <w:abstractNumId w:val="41"/>
  </w:num>
  <w:num w:numId="37">
    <w:abstractNumId w:val="17"/>
  </w:num>
  <w:num w:numId="38">
    <w:abstractNumId w:val="14"/>
  </w:num>
  <w:num w:numId="39">
    <w:abstractNumId w:val="16"/>
  </w:num>
  <w:num w:numId="40">
    <w:abstractNumId w:val="24"/>
  </w:num>
  <w:num w:numId="41">
    <w:abstractNumId w:val="19"/>
  </w:num>
  <w:num w:numId="42">
    <w:abstractNumId w:val="22"/>
  </w:num>
  <w:num w:numId="43">
    <w:abstractNumId w:val="34"/>
  </w:num>
  <w:num w:numId="44">
    <w:abstractNumId w:val="3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attachedTemplate r:id="rId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49"/>
    <w:rsid w:val="00002E35"/>
    <w:rsid w:val="000067D5"/>
    <w:rsid w:val="00006E86"/>
    <w:rsid w:val="00024AF8"/>
    <w:rsid w:val="00026454"/>
    <w:rsid w:val="00042FB6"/>
    <w:rsid w:val="00051FD9"/>
    <w:rsid w:val="00056061"/>
    <w:rsid w:val="000565F0"/>
    <w:rsid w:val="0006082A"/>
    <w:rsid w:val="00061284"/>
    <w:rsid w:val="00063DCF"/>
    <w:rsid w:val="000665D8"/>
    <w:rsid w:val="00066F48"/>
    <w:rsid w:val="0007465A"/>
    <w:rsid w:val="00074878"/>
    <w:rsid w:val="0007564E"/>
    <w:rsid w:val="000950E8"/>
    <w:rsid w:val="00097DA6"/>
    <w:rsid w:val="000A01B6"/>
    <w:rsid w:val="000A3EF6"/>
    <w:rsid w:val="000A520D"/>
    <w:rsid w:val="000A5C03"/>
    <w:rsid w:val="000B5FBF"/>
    <w:rsid w:val="000D071F"/>
    <w:rsid w:val="000D3430"/>
    <w:rsid w:val="000D5B92"/>
    <w:rsid w:val="000D7B47"/>
    <w:rsid w:val="000E0A6C"/>
    <w:rsid w:val="000E2088"/>
    <w:rsid w:val="000E2E4D"/>
    <w:rsid w:val="000E4185"/>
    <w:rsid w:val="000E5E25"/>
    <w:rsid w:val="000E5EE6"/>
    <w:rsid w:val="0010182E"/>
    <w:rsid w:val="00107F5A"/>
    <w:rsid w:val="00111380"/>
    <w:rsid w:val="00115CAF"/>
    <w:rsid w:val="00121B60"/>
    <w:rsid w:val="0012588B"/>
    <w:rsid w:val="00141E23"/>
    <w:rsid w:val="0015592C"/>
    <w:rsid w:val="00155C89"/>
    <w:rsid w:val="001568F1"/>
    <w:rsid w:val="001720D4"/>
    <w:rsid w:val="001732E3"/>
    <w:rsid w:val="001801D1"/>
    <w:rsid w:val="00180FE5"/>
    <w:rsid w:val="001830B2"/>
    <w:rsid w:val="00183846"/>
    <w:rsid w:val="001855FF"/>
    <w:rsid w:val="00186CAA"/>
    <w:rsid w:val="00193AAC"/>
    <w:rsid w:val="001A492A"/>
    <w:rsid w:val="001A5978"/>
    <w:rsid w:val="001B2D3E"/>
    <w:rsid w:val="001B35CC"/>
    <w:rsid w:val="001B44F5"/>
    <w:rsid w:val="001B47BE"/>
    <w:rsid w:val="001B50F1"/>
    <w:rsid w:val="001C4191"/>
    <w:rsid w:val="001C664A"/>
    <w:rsid w:val="001E01C2"/>
    <w:rsid w:val="001E0731"/>
    <w:rsid w:val="001E33D9"/>
    <w:rsid w:val="001E5577"/>
    <w:rsid w:val="001E7F12"/>
    <w:rsid w:val="001F0106"/>
    <w:rsid w:val="00200765"/>
    <w:rsid w:val="0020241E"/>
    <w:rsid w:val="00223B91"/>
    <w:rsid w:val="002244B2"/>
    <w:rsid w:val="002330F5"/>
    <w:rsid w:val="0023423F"/>
    <w:rsid w:val="002503F3"/>
    <w:rsid w:val="002506D2"/>
    <w:rsid w:val="00253690"/>
    <w:rsid w:val="00254EF3"/>
    <w:rsid w:val="00256361"/>
    <w:rsid w:val="00263CDC"/>
    <w:rsid w:val="00265C4B"/>
    <w:rsid w:val="002670AC"/>
    <w:rsid w:val="00281923"/>
    <w:rsid w:val="002968A5"/>
    <w:rsid w:val="002B2FF6"/>
    <w:rsid w:val="002C18EE"/>
    <w:rsid w:val="002C5C3E"/>
    <w:rsid w:val="002E61BE"/>
    <w:rsid w:val="002F19B1"/>
    <w:rsid w:val="002F3245"/>
    <w:rsid w:val="00303999"/>
    <w:rsid w:val="00306B96"/>
    <w:rsid w:val="00310216"/>
    <w:rsid w:val="00314889"/>
    <w:rsid w:val="003244A9"/>
    <w:rsid w:val="003249ED"/>
    <w:rsid w:val="00332FF8"/>
    <w:rsid w:val="0033462A"/>
    <w:rsid w:val="003363F8"/>
    <w:rsid w:val="00341B67"/>
    <w:rsid w:val="0034778D"/>
    <w:rsid w:val="00357315"/>
    <w:rsid w:val="0037033D"/>
    <w:rsid w:val="00372C23"/>
    <w:rsid w:val="00374C63"/>
    <w:rsid w:val="0037599B"/>
    <w:rsid w:val="0038078D"/>
    <w:rsid w:val="00386E43"/>
    <w:rsid w:val="003A2066"/>
    <w:rsid w:val="003A23CA"/>
    <w:rsid w:val="003B17E3"/>
    <w:rsid w:val="003C0F8E"/>
    <w:rsid w:val="003C1E63"/>
    <w:rsid w:val="003F485D"/>
    <w:rsid w:val="00402C9F"/>
    <w:rsid w:val="00405070"/>
    <w:rsid w:val="004371E8"/>
    <w:rsid w:val="00443519"/>
    <w:rsid w:val="00452E47"/>
    <w:rsid w:val="004552B9"/>
    <w:rsid w:val="00460526"/>
    <w:rsid w:val="00462F0E"/>
    <w:rsid w:val="00467EEC"/>
    <w:rsid w:val="00477DD2"/>
    <w:rsid w:val="00481CC1"/>
    <w:rsid w:val="00485B9E"/>
    <w:rsid w:val="00492E77"/>
    <w:rsid w:val="004A5383"/>
    <w:rsid w:val="004A58C3"/>
    <w:rsid w:val="004B34F9"/>
    <w:rsid w:val="004B447D"/>
    <w:rsid w:val="004B7B3B"/>
    <w:rsid w:val="004C35A6"/>
    <w:rsid w:val="004C723B"/>
    <w:rsid w:val="004C7606"/>
    <w:rsid w:val="004D3828"/>
    <w:rsid w:val="004D40E1"/>
    <w:rsid w:val="004D67DD"/>
    <w:rsid w:val="004D69CF"/>
    <w:rsid w:val="004E0736"/>
    <w:rsid w:val="004E0E12"/>
    <w:rsid w:val="004E550E"/>
    <w:rsid w:val="004F470D"/>
    <w:rsid w:val="00501655"/>
    <w:rsid w:val="0050419B"/>
    <w:rsid w:val="00507E3A"/>
    <w:rsid w:val="0051792E"/>
    <w:rsid w:val="00520011"/>
    <w:rsid w:val="00521891"/>
    <w:rsid w:val="00533FF6"/>
    <w:rsid w:val="00541EB4"/>
    <w:rsid w:val="005564BE"/>
    <w:rsid w:val="00570141"/>
    <w:rsid w:val="0057103E"/>
    <w:rsid w:val="00571515"/>
    <w:rsid w:val="00573CE8"/>
    <w:rsid w:val="005802DB"/>
    <w:rsid w:val="00584E72"/>
    <w:rsid w:val="00592202"/>
    <w:rsid w:val="005A4058"/>
    <w:rsid w:val="005B609C"/>
    <w:rsid w:val="005C1ABA"/>
    <w:rsid w:val="005C5F1C"/>
    <w:rsid w:val="005C7670"/>
    <w:rsid w:val="005D0DFE"/>
    <w:rsid w:val="005E4E07"/>
    <w:rsid w:val="005F67E4"/>
    <w:rsid w:val="00611E2F"/>
    <w:rsid w:val="00616118"/>
    <w:rsid w:val="00626803"/>
    <w:rsid w:val="0063053D"/>
    <w:rsid w:val="0063302B"/>
    <w:rsid w:val="0064571F"/>
    <w:rsid w:val="00651F5D"/>
    <w:rsid w:val="00696CE7"/>
    <w:rsid w:val="00697A05"/>
    <w:rsid w:val="006A0880"/>
    <w:rsid w:val="006A2018"/>
    <w:rsid w:val="006A7EE5"/>
    <w:rsid w:val="006B178C"/>
    <w:rsid w:val="006B1A41"/>
    <w:rsid w:val="006B2444"/>
    <w:rsid w:val="006B5107"/>
    <w:rsid w:val="006B6D53"/>
    <w:rsid w:val="006C5634"/>
    <w:rsid w:val="006C7454"/>
    <w:rsid w:val="006D5F61"/>
    <w:rsid w:val="006D6987"/>
    <w:rsid w:val="00710FAE"/>
    <w:rsid w:val="00713535"/>
    <w:rsid w:val="007323D4"/>
    <w:rsid w:val="00741740"/>
    <w:rsid w:val="00743E32"/>
    <w:rsid w:val="00744C62"/>
    <w:rsid w:val="007465F0"/>
    <w:rsid w:val="00750ACD"/>
    <w:rsid w:val="007542BD"/>
    <w:rsid w:val="00765C26"/>
    <w:rsid w:val="007665FF"/>
    <w:rsid w:val="007679D8"/>
    <w:rsid w:val="00777B88"/>
    <w:rsid w:val="00787461"/>
    <w:rsid w:val="00792E84"/>
    <w:rsid w:val="0079332F"/>
    <w:rsid w:val="00795D6C"/>
    <w:rsid w:val="007C2D7D"/>
    <w:rsid w:val="007C5EAF"/>
    <w:rsid w:val="007C7444"/>
    <w:rsid w:val="007E0365"/>
    <w:rsid w:val="007E125C"/>
    <w:rsid w:val="007E1B9A"/>
    <w:rsid w:val="007E58DE"/>
    <w:rsid w:val="007E619A"/>
    <w:rsid w:val="007F00B4"/>
    <w:rsid w:val="007F2F22"/>
    <w:rsid w:val="00800BFD"/>
    <w:rsid w:val="00804CF0"/>
    <w:rsid w:val="00812EEC"/>
    <w:rsid w:val="00817CFE"/>
    <w:rsid w:val="00821792"/>
    <w:rsid w:val="00826633"/>
    <w:rsid w:val="00842D61"/>
    <w:rsid w:val="00843D88"/>
    <w:rsid w:val="0085201A"/>
    <w:rsid w:val="008561A9"/>
    <w:rsid w:val="00862C45"/>
    <w:rsid w:val="00864216"/>
    <w:rsid w:val="00864A84"/>
    <w:rsid w:val="0087517C"/>
    <w:rsid w:val="00877814"/>
    <w:rsid w:val="00892CE0"/>
    <w:rsid w:val="00897078"/>
    <w:rsid w:val="008A1254"/>
    <w:rsid w:val="008A4D59"/>
    <w:rsid w:val="008A7F34"/>
    <w:rsid w:val="008B5FE3"/>
    <w:rsid w:val="008C3986"/>
    <w:rsid w:val="008D089C"/>
    <w:rsid w:val="008D79F4"/>
    <w:rsid w:val="008E05EA"/>
    <w:rsid w:val="008E0908"/>
    <w:rsid w:val="008E1791"/>
    <w:rsid w:val="008E2B36"/>
    <w:rsid w:val="008E6250"/>
    <w:rsid w:val="008E776D"/>
    <w:rsid w:val="008F0F0C"/>
    <w:rsid w:val="00920580"/>
    <w:rsid w:val="00935C78"/>
    <w:rsid w:val="009411D1"/>
    <w:rsid w:val="00944022"/>
    <w:rsid w:val="00945849"/>
    <w:rsid w:val="0096076A"/>
    <w:rsid w:val="0096472A"/>
    <w:rsid w:val="00965C49"/>
    <w:rsid w:val="00981020"/>
    <w:rsid w:val="0098339C"/>
    <w:rsid w:val="009B4D4D"/>
    <w:rsid w:val="009B61AD"/>
    <w:rsid w:val="009C5C6D"/>
    <w:rsid w:val="009D13C5"/>
    <w:rsid w:val="009D5ACB"/>
    <w:rsid w:val="009E2D37"/>
    <w:rsid w:val="009F50FF"/>
    <w:rsid w:val="009F6F3C"/>
    <w:rsid w:val="00A00A56"/>
    <w:rsid w:val="00A00E73"/>
    <w:rsid w:val="00A26662"/>
    <w:rsid w:val="00A313D7"/>
    <w:rsid w:val="00A43503"/>
    <w:rsid w:val="00A44DA7"/>
    <w:rsid w:val="00A607E1"/>
    <w:rsid w:val="00A71C17"/>
    <w:rsid w:val="00A807A8"/>
    <w:rsid w:val="00A874DC"/>
    <w:rsid w:val="00A912BE"/>
    <w:rsid w:val="00A91E30"/>
    <w:rsid w:val="00AA3550"/>
    <w:rsid w:val="00AA3BBC"/>
    <w:rsid w:val="00AB2558"/>
    <w:rsid w:val="00AC2C21"/>
    <w:rsid w:val="00AC370A"/>
    <w:rsid w:val="00AC7582"/>
    <w:rsid w:val="00AD52A9"/>
    <w:rsid w:val="00AE48D9"/>
    <w:rsid w:val="00B000E1"/>
    <w:rsid w:val="00B05269"/>
    <w:rsid w:val="00B15D31"/>
    <w:rsid w:val="00B176ED"/>
    <w:rsid w:val="00B32B67"/>
    <w:rsid w:val="00B400F6"/>
    <w:rsid w:val="00B519E0"/>
    <w:rsid w:val="00B51EDF"/>
    <w:rsid w:val="00B5781C"/>
    <w:rsid w:val="00B6042D"/>
    <w:rsid w:val="00B6168F"/>
    <w:rsid w:val="00B67F7F"/>
    <w:rsid w:val="00B767AE"/>
    <w:rsid w:val="00B815FA"/>
    <w:rsid w:val="00B81812"/>
    <w:rsid w:val="00B93C6A"/>
    <w:rsid w:val="00BA1900"/>
    <w:rsid w:val="00BA2093"/>
    <w:rsid w:val="00BA4C45"/>
    <w:rsid w:val="00BB7DAA"/>
    <w:rsid w:val="00BD125F"/>
    <w:rsid w:val="00BD4741"/>
    <w:rsid w:val="00BE229B"/>
    <w:rsid w:val="00BE274A"/>
    <w:rsid w:val="00BF277A"/>
    <w:rsid w:val="00BF68EC"/>
    <w:rsid w:val="00C12F24"/>
    <w:rsid w:val="00C13655"/>
    <w:rsid w:val="00C1370A"/>
    <w:rsid w:val="00C160B2"/>
    <w:rsid w:val="00C161A9"/>
    <w:rsid w:val="00C168B4"/>
    <w:rsid w:val="00C21367"/>
    <w:rsid w:val="00C26F14"/>
    <w:rsid w:val="00C27754"/>
    <w:rsid w:val="00C27A1A"/>
    <w:rsid w:val="00C27EE8"/>
    <w:rsid w:val="00C31D96"/>
    <w:rsid w:val="00C37689"/>
    <w:rsid w:val="00C4126F"/>
    <w:rsid w:val="00C43DBE"/>
    <w:rsid w:val="00C57DC3"/>
    <w:rsid w:val="00C6343D"/>
    <w:rsid w:val="00C646D1"/>
    <w:rsid w:val="00C700B0"/>
    <w:rsid w:val="00C81A47"/>
    <w:rsid w:val="00C85CF1"/>
    <w:rsid w:val="00CB4161"/>
    <w:rsid w:val="00CC6E95"/>
    <w:rsid w:val="00CD2331"/>
    <w:rsid w:val="00CD3BA3"/>
    <w:rsid w:val="00D0068F"/>
    <w:rsid w:val="00D10E54"/>
    <w:rsid w:val="00D11A95"/>
    <w:rsid w:val="00D12409"/>
    <w:rsid w:val="00D162B5"/>
    <w:rsid w:val="00D175ED"/>
    <w:rsid w:val="00D24BC6"/>
    <w:rsid w:val="00D27313"/>
    <w:rsid w:val="00D32BD4"/>
    <w:rsid w:val="00D34BE4"/>
    <w:rsid w:val="00D43033"/>
    <w:rsid w:val="00D620D0"/>
    <w:rsid w:val="00D67AB7"/>
    <w:rsid w:val="00D70522"/>
    <w:rsid w:val="00D748E0"/>
    <w:rsid w:val="00D83722"/>
    <w:rsid w:val="00D85F4B"/>
    <w:rsid w:val="00D86687"/>
    <w:rsid w:val="00D961DE"/>
    <w:rsid w:val="00DA58A2"/>
    <w:rsid w:val="00DB0E95"/>
    <w:rsid w:val="00DB1B5F"/>
    <w:rsid w:val="00DB3632"/>
    <w:rsid w:val="00DB3C10"/>
    <w:rsid w:val="00DB5CDB"/>
    <w:rsid w:val="00DC2C9D"/>
    <w:rsid w:val="00DE2011"/>
    <w:rsid w:val="00DE45E9"/>
    <w:rsid w:val="00DE72BD"/>
    <w:rsid w:val="00DF1D50"/>
    <w:rsid w:val="00DF6368"/>
    <w:rsid w:val="00DF7FEA"/>
    <w:rsid w:val="00E0645E"/>
    <w:rsid w:val="00E06748"/>
    <w:rsid w:val="00E14117"/>
    <w:rsid w:val="00E26F5E"/>
    <w:rsid w:val="00E34B27"/>
    <w:rsid w:val="00E37F89"/>
    <w:rsid w:val="00E431A1"/>
    <w:rsid w:val="00E56CC2"/>
    <w:rsid w:val="00E5722B"/>
    <w:rsid w:val="00E62184"/>
    <w:rsid w:val="00E72A2E"/>
    <w:rsid w:val="00E7723A"/>
    <w:rsid w:val="00E778AE"/>
    <w:rsid w:val="00E86111"/>
    <w:rsid w:val="00E92A1D"/>
    <w:rsid w:val="00E93169"/>
    <w:rsid w:val="00EA338B"/>
    <w:rsid w:val="00EA4441"/>
    <w:rsid w:val="00EA7B13"/>
    <w:rsid w:val="00EB3851"/>
    <w:rsid w:val="00EB6A64"/>
    <w:rsid w:val="00EC4E46"/>
    <w:rsid w:val="00ED4513"/>
    <w:rsid w:val="00ED73E6"/>
    <w:rsid w:val="00ED79E6"/>
    <w:rsid w:val="00EE3F91"/>
    <w:rsid w:val="00EE7052"/>
    <w:rsid w:val="00EE784F"/>
    <w:rsid w:val="00EF1BC6"/>
    <w:rsid w:val="00F03EFB"/>
    <w:rsid w:val="00F0754C"/>
    <w:rsid w:val="00F07999"/>
    <w:rsid w:val="00F17162"/>
    <w:rsid w:val="00F426AA"/>
    <w:rsid w:val="00F560BB"/>
    <w:rsid w:val="00F56A97"/>
    <w:rsid w:val="00F57C80"/>
    <w:rsid w:val="00F57DFF"/>
    <w:rsid w:val="00F77056"/>
    <w:rsid w:val="00F84BBD"/>
    <w:rsid w:val="00F90C20"/>
    <w:rsid w:val="00FA623C"/>
    <w:rsid w:val="00FC2768"/>
    <w:rsid w:val="00FC6058"/>
    <w:rsid w:val="00FE4BC9"/>
    <w:rsid w:val="00FE6B38"/>
    <w:rsid w:val="00FE7695"/>
    <w:rsid w:val="00FF049E"/>
    <w:rsid w:val="00FF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E7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3D"/>
    <w:pPr>
      <w:jc w:val="both"/>
    </w:pPr>
    <w:rPr>
      <w:rFonts w:ascii="Arial" w:hAnsi="Arial"/>
    </w:rPr>
  </w:style>
  <w:style w:type="paragraph" w:styleId="Heading1">
    <w:name w:val="heading 1"/>
    <w:basedOn w:val="Normal"/>
    <w:next w:val="Normal"/>
    <w:qFormat/>
    <w:rsid w:val="00ED4513"/>
    <w:pPr>
      <w:keepNext/>
      <w:numPr>
        <w:numId w:val="26"/>
      </w:numPr>
      <w:outlineLvl w:val="0"/>
    </w:pPr>
    <w:rPr>
      <w:b/>
      <w:iCs/>
      <w:u w:val="single"/>
    </w:rPr>
  </w:style>
  <w:style w:type="paragraph" w:styleId="Heading2">
    <w:name w:val="heading 2"/>
    <w:basedOn w:val="Normal"/>
    <w:next w:val="Normal"/>
    <w:link w:val="Heading2Char"/>
    <w:unhideWhenUsed/>
    <w:qFormat/>
    <w:rsid w:val="00F0754C"/>
    <w:pPr>
      <w:keepNext/>
      <w:keepLines/>
      <w:numPr>
        <w:ilvl w:val="1"/>
        <w:numId w:val="26"/>
      </w:numPr>
      <w:spacing w:before="40"/>
      <w:outlineLvl w:val="1"/>
    </w:pPr>
    <w:rPr>
      <w:rFonts w:eastAsiaTheme="majorEastAsia" w:cstheme="majorBidi"/>
      <w:b/>
      <w:bCs/>
      <w:color w:val="000000" w:themeColor="text1"/>
      <w:szCs w:val="26"/>
    </w:rPr>
  </w:style>
  <w:style w:type="paragraph" w:styleId="Heading3">
    <w:name w:val="heading 3"/>
    <w:basedOn w:val="Normal"/>
    <w:next w:val="Normal"/>
    <w:link w:val="Heading3Char"/>
    <w:semiHidden/>
    <w:unhideWhenUsed/>
    <w:qFormat/>
    <w:rsid w:val="00ED4513"/>
    <w:pPr>
      <w:keepNext/>
      <w:keepLines/>
      <w:numPr>
        <w:ilvl w:val="2"/>
        <w:numId w:val="26"/>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D4513"/>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D4513"/>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D4513"/>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D4513"/>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D4513"/>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D4513"/>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C4E46"/>
    <w:pPr>
      <w:ind w:left="720"/>
      <w:contextualSpacing/>
    </w:pPr>
  </w:style>
  <w:style w:type="paragraph" w:styleId="FootnoteText">
    <w:name w:val="footnote text"/>
    <w:basedOn w:val="Normal"/>
    <w:link w:val="FootnoteTextChar"/>
    <w:rsid w:val="000D7B47"/>
    <w:rPr>
      <w:sz w:val="20"/>
      <w:szCs w:val="20"/>
    </w:rPr>
  </w:style>
  <w:style w:type="character" w:customStyle="1" w:styleId="FootnoteTextChar">
    <w:name w:val="Footnote Text Char"/>
    <w:basedOn w:val="DefaultParagraphFont"/>
    <w:link w:val="FootnoteText"/>
    <w:rsid w:val="000D7B47"/>
  </w:style>
  <w:style w:type="character" w:styleId="FootnoteReference">
    <w:name w:val="footnote reference"/>
    <w:basedOn w:val="DefaultParagraphFont"/>
    <w:rsid w:val="000D7B47"/>
    <w:rPr>
      <w:vertAlign w:val="superscript"/>
    </w:rPr>
  </w:style>
  <w:style w:type="character" w:customStyle="1" w:styleId="FooterChar">
    <w:name w:val="Footer Char"/>
    <w:basedOn w:val="DefaultParagraphFont"/>
    <w:link w:val="Footer"/>
    <w:uiPriority w:val="99"/>
    <w:rsid w:val="008E6250"/>
    <w:rPr>
      <w:sz w:val="24"/>
      <w:szCs w:val="24"/>
    </w:rPr>
  </w:style>
  <w:style w:type="character" w:styleId="Hyperlink">
    <w:name w:val="Hyperlink"/>
    <w:basedOn w:val="DefaultParagraphFont"/>
    <w:uiPriority w:val="99"/>
    <w:rsid w:val="000D5B92"/>
    <w:rPr>
      <w:color w:val="0000FF" w:themeColor="hyperlink"/>
      <w:u w:val="single"/>
    </w:rPr>
  </w:style>
  <w:style w:type="paragraph" w:styleId="BalloonText">
    <w:name w:val="Balloon Text"/>
    <w:basedOn w:val="Normal"/>
    <w:link w:val="BalloonTextChar"/>
    <w:rsid w:val="001C664A"/>
    <w:rPr>
      <w:rFonts w:ascii="Tahoma" w:hAnsi="Tahoma" w:cs="Tahoma"/>
      <w:sz w:val="16"/>
      <w:szCs w:val="16"/>
    </w:rPr>
  </w:style>
  <w:style w:type="character" w:customStyle="1" w:styleId="BalloonTextChar">
    <w:name w:val="Balloon Text Char"/>
    <w:basedOn w:val="DefaultParagraphFont"/>
    <w:link w:val="BalloonText"/>
    <w:rsid w:val="001C664A"/>
    <w:rPr>
      <w:rFonts w:ascii="Tahoma" w:hAnsi="Tahoma" w:cs="Tahoma"/>
      <w:sz w:val="16"/>
      <w:szCs w:val="16"/>
    </w:rPr>
  </w:style>
  <w:style w:type="paragraph" w:styleId="Caption">
    <w:name w:val="caption"/>
    <w:basedOn w:val="Normal"/>
    <w:next w:val="Normal"/>
    <w:unhideWhenUsed/>
    <w:qFormat/>
    <w:rsid w:val="00E06748"/>
    <w:pPr>
      <w:spacing w:after="200"/>
    </w:pPr>
    <w:rPr>
      <w:i/>
      <w:iCs/>
      <w:color w:val="1F497D" w:themeColor="text2"/>
      <w:sz w:val="18"/>
      <w:szCs w:val="18"/>
    </w:rPr>
  </w:style>
  <w:style w:type="character" w:customStyle="1" w:styleId="Heading2Char">
    <w:name w:val="Heading 2 Char"/>
    <w:basedOn w:val="DefaultParagraphFont"/>
    <w:link w:val="Heading2"/>
    <w:rsid w:val="00F0754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semiHidden/>
    <w:rsid w:val="00ED45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D451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D451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D451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D451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D45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D45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D4513"/>
    <w:pPr>
      <w:keepLines/>
      <w:numPr>
        <w:numId w:val="0"/>
      </w:numPr>
      <w:spacing w:before="240" w:line="259" w:lineRule="auto"/>
      <w:outlineLvl w:val="9"/>
    </w:pPr>
    <w:rPr>
      <w:rFonts w:asciiTheme="majorHAnsi" w:eastAsiaTheme="majorEastAsia" w:hAnsiTheme="majorHAnsi" w:cstheme="majorBidi"/>
      <w:b w:val="0"/>
      <w:iCs w:val="0"/>
      <w:color w:val="365F91" w:themeColor="accent1" w:themeShade="BF"/>
      <w:sz w:val="32"/>
      <w:szCs w:val="32"/>
      <w:u w:val="none"/>
    </w:rPr>
  </w:style>
  <w:style w:type="paragraph" w:styleId="TOC1">
    <w:name w:val="toc 1"/>
    <w:basedOn w:val="Normal"/>
    <w:next w:val="Normal"/>
    <w:autoRedefine/>
    <w:uiPriority w:val="39"/>
    <w:unhideWhenUsed/>
    <w:rsid w:val="00ED4513"/>
    <w:pPr>
      <w:spacing w:after="100"/>
    </w:pPr>
  </w:style>
  <w:style w:type="paragraph" w:styleId="TOC2">
    <w:name w:val="toc 2"/>
    <w:basedOn w:val="Normal"/>
    <w:next w:val="Normal"/>
    <w:autoRedefine/>
    <w:uiPriority w:val="39"/>
    <w:unhideWhenUsed/>
    <w:rsid w:val="00ED4513"/>
    <w:pPr>
      <w:spacing w:after="100"/>
      <w:ind w:left="240"/>
    </w:pPr>
  </w:style>
  <w:style w:type="paragraph" w:styleId="DocumentMap">
    <w:name w:val="Document Map"/>
    <w:basedOn w:val="Normal"/>
    <w:link w:val="DocumentMapChar"/>
    <w:semiHidden/>
    <w:unhideWhenUsed/>
    <w:rsid w:val="00843D88"/>
    <w:rPr>
      <w:rFonts w:ascii="Times New Roman" w:hAnsi="Times New Roman"/>
    </w:rPr>
  </w:style>
  <w:style w:type="character" w:customStyle="1" w:styleId="DocumentMapChar">
    <w:name w:val="Document Map Char"/>
    <w:basedOn w:val="DefaultParagraphFont"/>
    <w:link w:val="DocumentMap"/>
    <w:semiHidden/>
    <w:rsid w:val="00843D88"/>
    <w:rPr>
      <w:sz w:val="24"/>
      <w:szCs w:val="24"/>
    </w:rPr>
  </w:style>
  <w:style w:type="character" w:styleId="FollowedHyperlink">
    <w:name w:val="FollowedHyperlink"/>
    <w:basedOn w:val="DefaultParagraphFont"/>
    <w:semiHidden/>
    <w:unhideWhenUsed/>
    <w:rsid w:val="008D79F4"/>
    <w:rPr>
      <w:color w:val="800080" w:themeColor="followedHyperlink"/>
      <w:u w:val="single"/>
    </w:rPr>
  </w:style>
  <w:style w:type="paragraph" w:styleId="HTMLPreformatted">
    <w:name w:val="HTML Preformatted"/>
    <w:basedOn w:val="Normal"/>
    <w:link w:val="HTMLPreformattedChar"/>
    <w:semiHidden/>
    <w:unhideWhenUsed/>
    <w:rsid w:val="008B5FE3"/>
    <w:rPr>
      <w:rFonts w:ascii="Courier" w:hAnsi="Courier"/>
      <w:sz w:val="20"/>
      <w:szCs w:val="20"/>
    </w:rPr>
  </w:style>
  <w:style w:type="character" w:customStyle="1" w:styleId="HTMLPreformattedChar">
    <w:name w:val="HTML Preformatted Char"/>
    <w:basedOn w:val="DefaultParagraphFont"/>
    <w:link w:val="HTMLPreformatted"/>
    <w:semiHidden/>
    <w:rsid w:val="008B5FE3"/>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3D"/>
    <w:pPr>
      <w:jc w:val="both"/>
    </w:pPr>
    <w:rPr>
      <w:rFonts w:ascii="Arial" w:hAnsi="Arial"/>
    </w:rPr>
  </w:style>
  <w:style w:type="paragraph" w:styleId="Heading1">
    <w:name w:val="heading 1"/>
    <w:basedOn w:val="Normal"/>
    <w:next w:val="Normal"/>
    <w:qFormat/>
    <w:rsid w:val="00ED4513"/>
    <w:pPr>
      <w:keepNext/>
      <w:numPr>
        <w:numId w:val="26"/>
      </w:numPr>
      <w:outlineLvl w:val="0"/>
    </w:pPr>
    <w:rPr>
      <w:b/>
      <w:iCs/>
      <w:u w:val="single"/>
    </w:rPr>
  </w:style>
  <w:style w:type="paragraph" w:styleId="Heading2">
    <w:name w:val="heading 2"/>
    <w:basedOn w:val="Normal"/>
    <w:next w:val="Normal"/>
    <w:link w:val="Heading2Char"/>
    <w:unhideWhenUsed/>
    <w:qFormat/>
    <w:rsid w:val="00F0754C"/>
    <w:pPr>
      <w:keepNext/>
      <w:keepLines/>
      <w:numPr>
        <w:ilvl w:val="1"/>
        <w:numId w:val="26"/>
      </w:numPr>
      <w:spacing w:before="40"/>
      <w:outlineLvl w:val="1"/>
    </w:pPr>
    <w:rPr>
      <w:rFonts w:eastAsiaTheme="majorEastAsia" w:cstheme="majorBidi"/>
      <w:b/>
      <w:bCs/>
      <w:color w:val="000000" w:themeColor="text1"/>
      <w:szCs w:val="26"/>
    </w:rPr>
  </w:style>
  <w:style w:type="paragraph" w:styleId="Heading3">
    <w:name w:val="heading 3"/>
    <w:basedOn w:val="Normal"/>
    <w:next w:val="Normal"/>
    <w:link w:val="Heading3Char"/>
    <w:semiHidden/>
    <w:unhideWhenUsed/>
    <w:qFormat/>
    <w:rsid w:val="00ED4513"/>
    <w:pPr>
      <w:keepNext/>
      <w:keepLines/>
      <w:numPr>
        <w:ilvl w:val="2"/>
        <w:numId w:val="26"/>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D4513"/>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D4513"/>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D4513"/>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D4513"/>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D4513"/>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D4513"/>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C4E46"/>
    <w:pPr>
      <w:ind w:left="720"/>
      <w:contextualSpacing/>
    </w:pPr>
  </w:style>
  <w:style w:type="paragraph" w:styleId="FootnoteText">
    <w:name w:val="footnote text"/>
    <w:basedOn w:val="Normal"/>
    <w:link w:val="FootnoteTextChar"/>
    <w:rsid w:val="000D7B47"/>
    <w:rPr>
      <w:sz w:val="20"/>
      <w:szCs w:val="20"/>
    </w:rPr>
  </w:style>
  <w:style w:type="character" w:customStyle="1" w:styleId="FootnoteTextChar">
    <w:name w:val="Footnote Text Char"/>
    <w:basedOn w:val="DefaultParagraphFont"/>
    <w:link w:val="FootnoteText"/>
    <w:rsid w:val="000D7B47"/>
  </w:style>
  <w:style w:type="character" w:styleId="FootnoteReference">
    <w:name w:val="footnote reference"/>
    <w:basedOn w:val="DefaultParagraphFont"/>
    <w:rsid w:val="000D7B47"/>
    <w:rPr>
      <w:vertAlign w:val="superscript"/>
    </w:rPr>
  </w:style>
  <w:style w:type="character" w:customStyle="1" w:styleId="FooterChar">
    <w:name w:val="Footer Char"/>
    <w:basedOn w:val="DefaultParagraphFont"/>
    <w:link w:val="Footer"/>
    <w:uiPriority w:val="99"/>
    <w:rsid w:val="008E6250"/>
    <w:rPr>
      <w:sz w:val="24"/>
      <w:szCs w:val="24"/>
    </w:rPr>
  </w:style>
  <w:style w:type="character" w:styleId="Hyperlink">
    <w:name w:val="Hyperlink"/>
    <w:basedOn w:val="DefaultParagraphFont"/>
    <w:uiPriority w:val="99"/>
    <w:rsid w:val="000D5B92"/>
    <w:rPr>
      <w:color w:val="0000FF" w:themeColor="hyperlink"/>
      <w:u w:val="single"/>
    </w:rPr>
  </w:style>
  <w:style w:type="paragraph" w:styleId="BalloonText">
    <w:name w:val="Balloon Text"/>
    <w:basedOn w:val="Normal"/>
    <w:link w:val="BalloonTextChar"/>
    <w:rsid w:val="001C664A"/>
    <w:rPr>
      <w:rFonts w:ascii="Tahoma" w:hAnsi="Tahoma" w:cs="Tahoma"/>
      <w:sz w:val="16"/>
      <w:szCs w:val="16"/>
    </w:rPr>
  </w:style>
  <w:style w:type="character" w:customStyle="1" w:styleId="BalloonTextChar">
    <w:name w:val="Balloon Text Char"/>
    <w:basedOn w:val="DefaultParagraphFont"/>
    <w:link w:val="BalloonText"/>
    <w:rsid w:val="001C664A"/>
    <w:rPr>
      <w:rFonts w:ascii="Tahoma" w:hAnsi="Tahoma" w:cs="Tahoma"/>
      <w:sz w:val="16"/>
      <w:szCs w:val="16"/>
    </w:rPr>
  </w:style>
  <w:style w:type="paragraph" w:styleId="Caption">
    <w:name w:val="caption"/>
    <w:basedOn w:val="Normal"/>
    <w:next w:val="Normal"/>
    <w:unhideWhenUsed/>
    <w:qFormat/>
    <w:rsid w:val="00E06748"/>
    <w:pPr>
      <w:spacing w:after="200"/>
    </w:pPr>
    <w:rPr>
      <w:i/>
      <w:iCs/>
      <w:color w:val="1F497D" w:themeColor="text2"/>
      <w:sz w:val="18"/>
      <w:szCs w:val="18"/>
    </w:rPr>
  </w:style>
  <w:style w:type="character" w:customStyle="1" w:styleId="Heading2Char">
    <w:name w:val="Heading 2 Char"/>
    <w:basedOn w:val="DefaultParagraphFont"/>
    <w:link w:val="Heading2"/>
    <w:rsid w:val="00F0754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semiHidden/>
    <w:rsid w:val="00ED45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D451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D451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D451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D451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D45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D45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D4513"/>
    <w:pPr>
      <w:keepLines/>
      <w:numPr>
        <w:numId w:val="0"/>
      </w:numPr>
      <w:spacing w:before="240" w:line="259" w:lineRule="auto"/>
      <w:outlineLvl w:val="9"/>
    </w:pPr>
    <w:rPr>
      <w:rFonts w:asciiTheme="majorHAnsi" w:eastAsiaTheme="majorEastAsia" w:hAnsiTheme="majorHAnsi" w:cstheme="majorBidi"/>
      <w:b w:val="0"/>
      <w:iCs w:val="0"/>
      <w:color w:val="365F91" w:themeColor="accent1" w:themeShade="BF"/>
      <w:sz w:val="32"/>
      <w:szCs w:val="32"/>
      <w:u w:val="none"/>
    </w:rPr>
  </w:style>
  <w:style w:type="paragraph" w:styleId="TOC1">
    <w:name w:val="toc 1"/>
    <w:basedOn w:val="Normal"/>
    <w:next w:val="Normal"/>
    <w:autoRedefine/>
    <w:uiPriority w:val="39"/>
    <w:unhideWhenUsed/>
    <w:rsid w:val="00ED4513"/>
    <w:pPr>
      <w:spacing w:after="100"/>
    </w:pPr>
  </w:style>
  <w:style w:type="paragraph" w:styleId="TOC2">
    <w:name w:val="toc 2"/>
    <w:basedOn w:val="Normal"/>
    <w:next w:val="Normal"/>
    <w:autoRedefine/>
    <w:uiPriority w:val="39"/>
    <w:unhideWhenUsed/>
    <w:rsid w:val="00ED4513"/>
    <w:pPr>
      <w:spacing w:after="100"/>
      <w:ind w:left="240"/>
    </w:pPr>
  </w:style>
  <w:style w:type="paragraph" w:styleId="DocumentMap">
    <w:name w:val="Document Map"/>
    <w:basedOn w:val="Normal"/>
    <w:link w:val="DocumentMapChar"/>
    <w:semiHidden/>
    <w:unhideWhenUsed/>
    <w:rsid w:val="00843D88"/>
    <w:rPr>
      <w:rFonts w:ascii="Times New Roman" w:hAnsi="Times New Roman"/>
    </w:rPr>
  </w:style>
  <w:style w:type="character" w:customStyle="1" w:styleId="DocumentMapChar">
    <w:name w:val="Document Map Char"/>
    <w:basedOn w:val="DefaultParagraphFont"/>
    <w:link w:val="DocumentMap"/>
    <w:semiHidden/>
    <w:rsid w:val="00843D88"/>
    <w:rPr>
      <w:sz w:val="24"/>
      <w:szCs w:val="24"/>
    </w:rPr>
  </w:style>
  <w:style w:type="character" w:styleId="FollowedHyperlink">
    <w:name w:val="FollowedHyperlink"/>
    <w:basedOn w:val="DefaultParagraphFont"/>
    <w:semiHidden/>
    <w:unhideWhenUsed/>
    <w:rsid w:val="008D79F4"/>
    <w:rPr>
      <w:color w:val="800080" w:themeColor="followedHyperlink"/>
      <w:u w:val="single"/>
    </w:rPr>
  </w:style>
  <w:style w:type="paragraph" w:styleId="HTMLPreformatted">
    <w:name w:val="HTML Preformatted"/>
    <w:basedOn w:val="Normal"/>
    <w:link w:val="HTMLPreformattedChar"/>
    <w:semiHidden/>
    <w:unhideWhenUsed/>
    <w:rsid w:val="008B5FE3"/>
    <w:rPr>
      <w:rFonts w:ascii="Courier" w:hAnsi="Courier"/>
      <w:sz w:val="20"/>
      <w:szCs w:val="20"/>
    </w:rPr>
  </w:style>
  <w:style w:type="character" w:customStyle="1" w:styleId="HTMLPreformattedChar">
    <w:name w:val="HTML Preformatted Char"/>
    <w:basedOn w:val="DefaultParagraphFont"/>
    <w:link w:val="HTMLPreformatted"/>
    <w:semiHidden/>
    <w:rsid w:val="008B5FE3"/>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58">
      <w:bodyDiv w:val="1"/>
      <w:marLeft w:val="0"/>
      <w:marRight w:val="0"/>
      <w:marTop w:val="0"/>
      <w:marBottom w:val="0"/>
      <w:divBdr>
        <w:top w:val="none" w:sz="0" w:space="0" w:color="auto"/>
        <w:left w:val="none" w:sz="0" w:space="0" w:color="auto"/>
        <w:bottom w:val="none" w:sz="0" w:space="0" w:color="auto"/>
        <w:right w:val="none" w:sz="0" w:space="0" w:color="auto"/>
      </w:divBdr>
      <w:divsChild>
        <w:div w:id="1320495851">
          <w:marLeft w:val="0"/>
          <w:marRight w:val="0"/>
          <w:marTop w:val="0"/>
          <w:marBottom w:val="0"/>
          <w:divBdr>
            <w:top w:val="none" w:sz="0" w:space="0" w:color="auto"/>
            <w:left w:val="none" w:sz="0" w:space="0" w:color="auto"/>
            <w:bottom w:val="none" w:sz="0" w:space="0" w:color="auto"/>
            <w:right w:val="none" w:sz="0" w:space="0" w:color="auto"/>
          </w:divBdr>
        </w:div>
        <w:div w:id="158811808">
          <w:marLeft w:val="0"/>
          <w:marRight w:val="0"/>
          <w:marTop w:val="0"/>
          <w:marBottom w:val="0"/>
          <w:divBdr>
            <w:top w:val="none" w:sz="0" w:space="0" w:color="auto"/>
            <w:left w:val="none" w:sz="0" w:space="0" w:color="auto"/>
            <w:bottom w:val="none" w:sz="0" w:space="0" w:color="auto"/>
            <w:right w:val="none" w:sz="0" w:space="0" w:color="auto"/>
          </w:divBdr>
        </w:div>
        <w:div w:id="52895763">
          <w:marLeft w:val="0"/>
          <w:marRight w:val="0"/>
          <w:marTop w:val="0"/>
          <w:marBottom w:val="0"/>
          <w:divBdr>
            <w:top w:val="none" w:sz="0" w:space="0" w:color="auto"/>
            <w:left w:val="none" w:sz="0" w:space="0" w:color="auto"/>
            <w:bottom w:val="none" w:sz="0" w:space="0" w:color="auto"/>
            <w:right w:val="none" w:sz="0" w:space="0" w:color="auto"/>
          </w:divBdr>
        </w:div>
      </w:divsChild>
    </w:div>
    <w:div w:id="43336411">
      <w:bodyDiv w:val="1"/>
      <w:marLeft w:val="0"/>
      <w:marRight w:val="0"/>
      <w:marTop w:val="0"/>
      <w:marBottom w:val="0"/>
      <w:divBdr>
        <w:top w:val="none" w:sz="0" w:space="0" w:color="auto"/>
        <w:left w:val="none" w:sz="0" w:space="0" w:color="auto"/>
        <w:bottom w:val="none" w:sz="0" w:space="0" w:color="auto"/>
        <w:right w:val="none" w:sz="0" w:space="0" w:color="auto"/>
      </w:divBdr>
    </w:div>
    <w:div w:id="163012911">
      <w:bodyDiv w:val="1"/>
      <w:marLeft w:val="0"/>
      <w:marRight w:val="0"/>
      <w:marTop w:val="0"/>
      <w:marBottom w:val="0"/>
      <w:divBdr>
        <w:top w:val="none" w:sz="0" w:space="0" w:color="auto"/>
        <w:left w:val="none" w:sz="0" w:space="0" w:color="auto"/>
        <w:bottom w:val="none" w:sz="0" w:space="0" w:color="auto"/>
        <w:right w:val="none" w:sz="0" w:space="0" w:color="auto"/>
      </w:divBdr>
    </w:div>
    <w:div w:id="253787074">
      <w:bodyDiv w:val="1"/>
      <w:marLeft w:val="0"/>
      <w:marRight w:val="0"/>
      <w:marTop w:val="0"/>
      <w:marBottom w:val="0"/>
      <w:divBdr>
        <w:top w:val="none" w:sz="0" w:space="0" w:color="auto"/>
        <w:left w:val="none" w:sz="0" w:space="0" w:color="auto"/>
        <w:bottom w:val="none" w:sz="0" w:space="0" w:color="auto"/>
        <w:right w:val="none" w:sz="0" w:space="0" w:color="auto"/>
      </w:divBdr>
    </w:div>
    <w:div w:id="371422055">
      <w:bodyDiv w:val="1"/>
      <w:marLeft w:val="0"/>
      <w:marRight w:val="0"/>
      <w:marTop w:val="0"/>
      <w:marBottom w:val="0"/>
      <w:divBdr>
        <w:top w:val="none" w:sz="0" w:space="0" w:color="auto"/>
        <w:left w:val="none" w:sz="0" w:space="0" w:color="auto"/>
        <w:bottom w:val="none" w:sz="0" w:space="0" w:color="auto"/>
        <w:right w:val="none" w:sz="0" w:space="0" w:color="auto"/>
      </w:divBdr>
    </w:div>
    <w:div w:id="479150396">
      <w:bodyDiv w:val="1"/>
      <w:marLeft w:val="0"/>
      <w:marRight w:val="0"/>
      <w:marTop w:val="0"/>
      <w:marBottom w:val="0"/>
      <w:divBdr>
        <w:top w:val="none" w:sz="0" w:space="0" w:color="auto"/>
        <w:left w:val="none" w:sz="0" w:space="0" w:color="auto"/>
        <w:bottom w:val="none" w:sz="0" w:space="0" w:color="auto"/>
        <w:right w:val="none" w:sz="0" w:space="0" w:color="auto"/>
      </w:divBdr>
    </w:div>
    <w:div w:id="638539189">
      <w:bodyDiv w:val="1"/>
      <w:marLeft w:val="0"/>
      <w:marRight w:val="0"/>
      <w:marTop w:val="0"/>
      <w:marBottom w:val="0"/>
      <w:divBdr>
        <w:top w:val="none" w:sz="0" w:space="0" w:color="auto"/>
        <w:left w:val="none" w:sz="0" w:space="0" w:color="auto"/>
        <w:bottom w:val="none" w:sz="0" w:space="0" w:color="auto"/>
        <w:right w:val="none" w:sz="0" w:space="0" w:color="auto"/>
      </w:divBdr>
    </w:div>
    <w:div w:id="735132896">
      <w:bodyDiv w:val="1"/>
      <w:marLeft w:val="0"/>
      <w:marRight w:val="0"/>
      <w:marTop w:val="0"/>
      <w:marBottom w:val="0"/>
      <w:divBdr>
        <w:top w:val="none" w:sz="0" w:space="0" w:color="auto"/>
        <w:left w:val="none" w:sz="0" w:space="0" w:color="auto"/>
        <w:bottom w:val="none" w:sz="0" w:space="0" w:color="auto"/>
        <w:right w:val="none" w:sz="0" w:space="0" w:color="auto"/>
      </w:divBdr>
    </w:div>
    <w:div w:id="767695144">
      <w:bodyDiv w:val="1"/>
      <w:marLeft w:val="0"/>
      <w:marRight w:val="0"/>
      <w:marTop w:val="0"/>
      <w:marBottom w:val="0"/>
      <w:divBdr>
        <w:top w:val="none" w:sz="0" w:space="0" w:color="auto"/>
        <w:left w:val="none" w:sz="0" w:space="0" w:color="auto"/>
        <w:bottom w:val="none" w:sz="0" w:space="0" w:color="auto"/>
        <w:right w:val="none" w:sz="0" w:space="0" w:color="auto"/>
      </w:divBdr>
    </w:div>
    <w:div w:id="896165378">
      <w:bodyDiv w:val="1"/>
      <w:marLeft w:val="0"/>
      <w:marRight w:val="0"/>
      <w:marTop w:val="0"/>
      <w:marBottom w:val="0"/>
      <w:divBdr>
        <w:top w:val="none" w:sz="0" w:space="0" w:color="auto"/>
        <w:left w:val="none" w:sz="0" w:space="0" w:color="auto"/>
        <w:bottom w:val="none" w:sz="0" w:space="0" w:color="auto"/>
        <w:right w:val="none" w:sz="0" w:space="0" w:color="auto"/>
      </w:divBdr>
    </w:div>
    <w:div w:id="1266840087">
      <w:bodyDiv w:val="1"/>
      <w:marLeft w:val="0"/>
      <w:marRight w:val="0"/>
      <w:marTop w:val="0"/>
      <w:marBottom w:val="0"/>
      <w:divBdr>
        <w:top w:val="none" w:sz="0" w:space="0" w:color="auto"/>
        <w:left w:val="none" w:sz="0" w:space="0" w:color="auto"/>
        <w:bottom w:val="none" w:sz="0" w:space="0" w:color="auto"/>
        <w:right w:val="none" w:sz="0" w:space="0" w:color="auto"/>
      </w:divBdr>
    </w:div>
    <w:div w:id="1488590032">
      <w:bodyDiv w:val="1"/>
      <w:marLeft w:val="0"/>
      <w:marRight w:val="0"/>
      <w:marTop w:val="0"/>
      <w:marBottom w:val="0"/>
      <w:divBdr>
        <w:top w:val="none" w:sz="0" w:space="0" w:color="auto"/>
        <w:left w:val="none" w:sz="0" w:space="0" w:color="auto"/>
        <w:bottom w:val="none" w:sz="0" w:space="0" w:color="auto"/>
        <w:right w:val="none" w:sz="0" w:space="0" w:color="auto"/>
      </w:divBdr>
    </w:div>
    <w:div w:id="1501703022">
      <w:bodyDiv w:val="1"/>
      <w:marLeft w:val="0"/>
      <w:marRight w:val="0"/>
      <w:marTop w:val="0"/>
      <w:marBottom w:val="0"/>
      <w:divBdr>
        <w:top w:val="none" w:sz="0" w:space="0" w:color="auto"/>
        <w:left w:val="none" w:sz="0" w:space="0" w:color="auto"/>
        <w:bottom w:val="none" w:sz="0" w:space="0" w:color="auto"/>
        <w:right w:val="none" w:sz="0" w:space="0" w:color="auto"/>
      </w:divBdr>
    </w:div>
    <w:div w:id="1513449953">
      <w:bodyDiv w:val="1"/>
      <w:marLeft w:val="0"/>
      <w:marRight w:val="0"/>
      <w:marTop w:val="0"/>
      <w:marBottom w:val="0"/>
      <w:divBdr>
        <w:top w:val="none" w:sz="0" w:space="0" w:color="auto"/>
        <w:left w:val="none" w:sz="0" w:space="0" w:color="auto"/>
        <w:bottom w:val="none" w:sz="0" w:space="0" w:color="auto"/>
        <w:right w:val="none" w:sz="0" w:space="0" w:color="auto"/>
      </w:divBdr>
    </w:div>
    <w:div w:id="1516111076">
      <w:bodyDiv w:val="1"/>
      <w:marLeft w:val="0"/>
      <w:marRight w:val="0"/>
      <w:marTop w:val="0"/>
      <w:marBottom w:val="0"/>
      <w:divBdr>
        <w:top w:val="none" w:sz="0" w:space="0" w:color="auto"/>
        <w:left w:val="none" w:sz="0" w:space="0" w:color="auto"/>
        <w:bottom w:val="none" w:sz="0" w:space="0" w:color="auto"/>
        <w:right w:val="none" w:sz="0" w:space="0" w:color="auto"/>
      </w:divBdr>
    </w:div>
    <w:div w:id="1661304277">
      <w:bodyDiv w:val="1"/>
      <w:marLeft w:val="0"/>
      <w:marRight w:val="0"/>
      <w:marTop w:val="0"/>
      <w:marBottom w:val="0"/>
      <w:divBdr>
        <w:top w:val="none" w:sz="0" w:space="0" w:color="auto"/>
        <w:left w:val="none" w:sz="0" w:space="0" w:color="auto"/>
        <w:bottom w:val="none" w:sz="0" w:space="0" w:color="auto"/>
        <w:right w:val="none" w:sz="0" w:space="0" w:color="auto"/>
      </w:divBdr>
    </w:div>
    <w:div w:id="1745058652">
      <w:bodyDiv w:val="1"/>
      <w:marLeft w:val="0"/>
      <w:marRight w:val="0"/>
      <w:marTop w:val="0"/>
      <w:marBottom w:val="0"/>
      <w:divBdr>
        <w:top w:val="none" w:sz="0" w:space="0" w:color="auto"/>
        <w:left w:val="none" w:sz="0" w:space="0" w:color="auto"/>
        <w:bottom w:val="none" w:sz="0" w:space="0" w:color="auto"/>
        <w:right w:val="none" w:sz="0" w:space="0" w:color="auto"/>
      </w:divBdr>
    </w:div>
    <w:div w:id="1770158271">
      <w:bodyDiv w:val="1"/>
      <w:marLeft w:val="0"/>
      <w:marRight w:val="0"/>
      <w:marTop w:val="0"/>
      <w:marBottom w:val="0"/>
      <w:divBdr>
        <w:top w:val="none" w:sz="0" w:space="0" w:color="auto"/>
        <w:left w:val="none" w:sz="0" w:space="0" w:color="auto"/>
        <w:bottom w:val="none" w:sz="0" w:space="0" w:color="auto"/>
        <w:right w:val="none" w:sz="0" w:space="0" w:color="auto"/>
      </w:divBdr>
    </w:div>
    <w:div w:id="1832014914">
      <w:bodyDiv w:val="1"/>
      <w:marLeft w:val="0"/>
      <w:marRight w:val="0"/>
      <w:marTop w:val="0"/>
      <w:marBottom w:val="0"/>
      <w:divBdr>
        <w:top w:val="none" w:sz="0" w:space="0" w:color="auto"/>
        <w:left w:val="none" w:sz="0" w:space="0" w:color="auto"/>
        <w:bottom w:val="none" w:sz="0" w:space="0" w:color="auto"/>
        <w:right w:val="none" w:sz="0" w:space="0" w:color="auto"/>
      </w:divBdr>
    </w:div>
    <w:div w:id="2103258332">
      <w:bodyDiv w:val="1"/>
      <w:marLeft w:val="0"/>
      <w:marRight w:val="0"/>
      <w:marTop w:val="0"/>
      <w:marBottom w:val="0"/>
      <w:divBdr>
        <w:top w:val="none" w:sz="0" w:space="0" w:color="auto"/>
        <w:left w:val="none" w:sz="0" w:space="0" w:color="auto"/>
        <w:bottom w:val="none" w:sz="0" w:space="0" w:color="auto"/>
        <w:right w:val="none" w:sz="0" w:space="0" w:color="auto"/>
      </w:divBdr>
    </w:div>
    <w:div w:id="21102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cc.ligo.org/LIGO-L17000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giaime/Library/Group%20Containers/UBF8T346G9.Office/User%20Content.localized/Templates.localized/OMT-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07A7E-723F-6742-BFB0-CAC6700E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//Users/giaime/Library/Group Containers/UBF8T346G9.Office/User Content.localized/Templates.localized/OMT-Memo.dotx</Template>
  <TotalTime>12</TotalTime>
  <Pages>1</Pages>
  <Words>375</Words>
  <Characters>2142</Characters>
  <Application>Microsoft Macintosh Word</Application>
  <DocSecurity>0</DocSecurity>
  <Lines>17</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 from JRPC regarding the O2 end date </vt:lpstr>
      <vt:lpstr>OMT decision</vt:lpstr>
    </vt:vector>
  </TitlesOfParts>
  <Manager/>
  <Company>LIGO Lab</Company>
  <LinksUpToDate>false</LinksUpToDate>
  <CharactersWithSpaces>2512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Giaime</dc:creator>
  <cp:keywords/>
  <dc:description/>
  <cp:lastModifiedBy>Fred Raab</cp:lastModifiedBy>
  <cp:revision>9</cp:revision>
  <cp:lastPrinted>2015-08-14T21:42:00Z</cp:lastPrinted>
  <dcterms:created xsi:type="dcterms:W3CDTF">2017-04-11T18:21:00Z</dcterms:created>
  <dcterms:modified xsi:type="dcterms:W3CDTF">2017-04-12T23:36:00Z</dcterms:modified>
  <cp:category/>
</cp:coreProperties>
</file>