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11D61" w14:textId="77777777" w:rsidR="005F48B2" w:rsidRDefault="005F48B2">
      <w:pPr>
        <w:pStyle w:val="PlainText"/>
        <w:jc w:val="center"/>
        <w:rPr>
          <w:i/>
          <w:sz w:val="36"/>
        </w:rPr>
      </w:pPr>
    </w:p>
    <w:p w14:paraId="5200D680" w14:textId="77777777" w:rsidR="005F48B2" w:rsidRDefault="005F48B2">
      <w:pPr>
        <w:pStyle w:val="PlainText"/>
        <w:jc w:val="center"/>
        <w:rPr>
          <w:i/>
          <w:sz w:val="36"/>
        </w:rPr>
      </w:pPr>
      <w:r>
        <w:rPr>
          <w:i/>
          <w:sz w:val="36"/>
        </w:rPr>
        <w:t>LIGO Laboratory / LIGO Scientific Collaboration</w:t>
      </w:r>
    </w:p>
    <w:p w14:paraId="0531C931" w14:textId="77777777" w:rsidR="005F48B2" w:rsidRDefault="005F48B2">
      <w:pPr>
        <w:pStyle w:val="PlainText"/>
        <w:jc w:val="center"/>
        <w:rPr>
          <w:sz w:val="36"/>
        </w:rPr>
      </w:pPr>
    </w:p>
    <w:p w14:paraId="6200045C" w14:textId="77777777" w:rsidR="005F48B2" w:rsidRDefault="005F48B2">
      <w:pPr>
        <w:pStyle w:val="PlainText"/>
        <w:jc w:val="left"/>
        <w:rPr>
          <w:sz w:val="36"/>
        </w:rPr>
      </w:pPr>
    </w:p>
    <w:p w14:paraId="35B43A07" w14:textId="6A0A4904" w:rsidR="005F48B2" w:rsidRDefault="00E127B9"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LIGO-T1400570</w:t>
      </w:r>
      <w:r w:rsidR="00F5292B">
        <w:t>-v</w:t>
      </w:r>
      <w:r w:rsidR="000753D4">
        <w:t>7</w:t>
      </w:r>
      <w:bookmarkStart w:id="0" w:name="_GoBack"/>
      <w:bookmarkEnd w:id="0"/>
      <w:r w:rsidR="005F48B2">
        <w:tab/>
      </w:r>
      <w:r w:rsidR="005F48B2">
        <w:rPr>
          <w:rFonts w:ascii="Times" w:hAnsi="Times"/>
          <w:i/>
          <w:iCs/>
          <w:color w:val="0000FF"/>
          <w:sz w:val="40"/>
        </w:rPr>
        <w:t>LIGO</w:t>
      </w:r>
      <w:r w:rsidR="00CC4947">
        <w:tab/>
      </w:r>
      <w:r w:rsidR="003E5EC8">
        <w:t>June 22</w:t>
      </w:r>
      <w:r w:rsidR="00ED1B2E">
        <w:t>, 2015</w:t>
      </w:r>
    </w:p>
    <w:p w14:paraId="5E22FB01" w14:textId="77777777" w:rsidR="005F48B2" w:rsidRDefault="00CB0C62">
      <w:pPr>
        <w:pBdr>
          <w:top w:val="threeDEmboss" w:sz="24" w:space="1" w:color="auto"/>
          <w:left w:val="threeDEmboss" w:sz="24" w:space="4" w:color="auto"/>
          <w:bottom w:val="threeDEmboss" w:sz="24" w:space="1" w:color="auto"/>
          <w:right w:val="threeDEmboss" w:sz="24" w:space="4" w:color="auto"/>
        </w:pBdr>
      </w:pPr>
      <w:r>
        <w:pict w14:anchorId="0552300D">
          <v:rect id="_x0000_i1025" style="width:0;height:1.5pt" o:hralign="center" o:hrstd="t" o:hr="t" fillcolor="gray" stroked="f"/>
        </w:pict>
      </w:r>
    </w:p>
    <w:p w14:paraId="7F0434BE" w14:textId="77777777" w:rsidR="005F48B2" w:rsidRDefault="00090535">
      <w:pPr>
        <w:pStyle w:val="BodyText"/>
        <w:pBdr>
          <w:top w:val="threeDEmboss" w:sz="24" w:space="1" w:color="auto"/>
          <w:left w:val="threeDEmboss" w:sz="24" w:space="4" w:color="auto"/>
          <w:bottom w:val="threeDEmboss" w:sz="24" w:space="1" w:color="auto"/>
          <w:right w:val="threeDEmboss" w:sz="24" w:space="4" w:color="auto"/>
        </w:pBdr>
      </w:pPr>
      <w:r>
        <w:t>Real-time Code Generator (RCG)</w:t>
      </w:r>
    </w:p>
    <w:p w14:paraId="5F6865FE" w14:textId="0C7F3147" w:rsidR="00090535" w:rsidRDefault="00E127B9">
      <w:pPr>
        <w:pStyle w:val="BodyText"/>
        <w:pBdr>
          <w:top w:val="threeDEmboss" w:sz="24" w:space="1" w:color="auto"/>
          <w:left w:val="threeDEmboss" w:sz="24" w:space="4" w:color="auto"/>
          <w:bottom w:val="threeDEmboss" w:sz="24" w:space="1" w:color="auto"/>
          <w:right w:val="threeDEmboss" w:sz="24" w:space="4" w:color="auto"/>
        </w:pBdr>
      </w:pPr>
      <w:r>
        <w:t>Version 2.9</w:t>
      </w:r>
      <w:r w:rsidR="003E5EC8">
        <w:t>.3</w:t>
      </w:r>
      <w:r w:rsidR="00090535">
        <w:t xml:space="preserve"> Release Notes</w:t>
      </w:r>
    </w:p>
    <w:p w14:paraId="431D9C9C" w14:textId="77777777" w:rsidR="005F48B2" w:rsidRDefault="00CB0C62">
      <w:pPr>
        <w:pBdr>
          <w:top w:val="threeDEmboss" w:sz="24" w:space="1" w:color="auto"/>
          <w:left w:val="threeDEmboss" w:sz="24" w:space="4" w:color="auto"/>
          <w:bottom w:val="threeDEmboss" w:sz="24" w:space="1" w:color="auto"/>
          <w:right w:val="threeDEmboss" w:sz="24" w:space="4" w:color="auto"/>
        </w:pBdr>
      </w:pPr>
      <w:r>
        <w:pict w14:anchorId="3D0A15C0">
          <v:rect id="_x0000_i1026" style="width:0;height:1.5pt" o:hralign="center" o:hrstd="t" o:hr="t" fillcolor="gray" stroked="f"/>
        </w:pict>
      </w:r>
    </w:p>
    <w:p w14:paraId="620DF69E" w14:textId="77777777" w:rsidR="005F48B2" w:rsidRDefault="00796CAF">
      <w:pPr>
        <w:pBdr>
          <w:top w:val="threeDEmboss" w:sz="24" w:space="1" w:color="auto"/>
          <w:left w:val="threeDEmboss" w:sz="24" w:space="4" w:color="auto"/>
          <w:bottom w:val="threeDEmboss" w:sz="24" w:space="1" w:color="auto"/>
          <w:right w:val="threeDEmboss" w:sz="24" w:space="4" w:color="auto"/>
        </w:pBdr>
        <w:jc w:val="center"/>
      </w:pPr>
      <w:r>
        <w:t>R. Bork</w:t>
      </w:r>
      <w:r w:rsidR="00E127B9">
        <w:t>, D. Barker, K. Thorne, J. Hanks</w:t>
      </w:r>
    </w:p>
    <w:p w14:paraId="4CBB0575" w14:textId="77777777" w:rsidR="005F48B2" w:rsidRDefault="005F48B2">
      <w:pPr>
        <w:pStyle w:val="PlainText"/>
        <w:spacing w:before="0"/>
        <w:jc w:val="center"/>
      </w:pPr>
    </w:p>
    <w:p w14:paraId="3DCD2F39" w14:textId="77777777" w:rsidR="005F48B2" w:rsidRDefault="005F48B2">
      <w:pPr>
        <w:pStyle w:val="PlainText"/>
        <w:spacing w:before="0"/>
        <w:jc w:val="center"/>
      </w:pPr>
      <w:r>
        <w:t>Distribution of this document:</w:t>
      </w:r>
    </w:p>
    <w:p w14:paraId="03996FC2" w14:textId="77777777" w:rsidR="005F48B2" w:rsidRDefault="00E66298">
      <w:pPr>
        <w:pStyle w:val="PlainText"/>
        <w:spacing w:before="0"/>
        <w:jc w:val="center"/>
      </w:pPr>
      <w:r>
        <w:t>LIGO Scientific</w:t>
      </w:r>
      <w:r w:rsidR="005F48B2">
        <w:t xml:space="preserve"> Collaboration</w:t>
      </w:r>
    </w:p>
    <w:p w14:paraId="306114FB" w14:textId="77777777" w:rsidR="005F48B2" w:rsidRDefault="005F48B2">
      <w:pPr>
        <w:pStyle w:val="PlainText"/>
        <w:spacing w:before="0"/>
        <w:jc w:val="center"/>
      </w:pPr>
    </w:p>
    <w:p w14:paraId="176EC12B" w14:textId="77777777" w:rsidR="005F48B2" w:rsidRDefault="005F48B2">
      <w:pPr>
        <w:pStyle w:val="PlainText"/>
        <w:spacing w:before="0"/>
        <w:jc w:val="center"/>
      </w:pPr>
      <w:r>
        <w:t>This is an internal working note</w:t>
      </w:r>
      <w:r w:rsidR="00546002">
        <w:t xml:space="preserve"> </w:t>
      </w:r>
    </w:p>
    <w:p w14:paraId="0EF55C40" w14:textId="77777777" w:rsidR="005F48B2" w:rsidRDefault="00E66298">
      <w:pPr>
        <w:pStyle w:val="PlainText"/>
        <w:spacing w:before="0"/>
        <w:jc w:val="center"/>
      </w:pPr>
      <w:proofErr w:type="gramStart"/>
      <w:r>
        <w:t>of</w:t>
      </w:r>
      <w:proofErr w:type="gramEnd"/>
      <w:r>
        <w:t xml:space="preserve"> the LIGO Laboratory</w:t>
      </w:r>
      <w:r w:rsidR="005F48B2">
        <w:t>.</w:t>
      </w:r>
    </w:p>
    <w:p w14:paraId="75E0BD9E" w14:textId="77777777" w:rsidR="005F48B2" w:rsidRDefault="005F48B2">
      <w:pPr>
        <w:pStyle w:val="PlainText"/>
        <w:spacing w:before="0"/>
        <w:jc w:val="left"/>
      </w:pPr>
    </w:p>
    <w:p w14:paraId="49D74358" w14:textId="77777777" w:rsidR="008E7496" w:rsidRDefault="008E7496">
      <w:pPr>
        <w:pStyle w:val="PlainText"/>
        <w:spacing w:before="0"/>
        <w:jc w:val="left"/>
      </w:pPr>
    </w:p>
    <w:p w14:paraId="623F6501"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0F313B7B" w14:textId="77777777">
        <w:tc>
          <w:tcPr>
            <w:tcW w:w="4909" w:type="dxa"/>
          </w:tcPr>
          <w:p w14:paraId="3512AFA1" w14:textId="77777777" w:rsidR="005F48B2" w:rsidRDefault="005F48B2">
            <w:pPr>
              <w:pStyle w:val="PlainText"/>
              <w:spacing w:before="0"/>
              <w:jc w:val="center"/>
              <w:rPr>
                <w:b/>
                <w:bCs/>
                <w:color w:val="808080"/>
              </w:rPr>
            </w:pPr>
            <w:r>
              <w:rPr>
                <w:b/>
                <w:bCs/>
                <w:color w:val="808080"/>
              </w:rPr>
              <w:t>California Institute of Technology</w:t>
            </w:r>
          </w:p>
          <w:p w14:paraId="28E88C48"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7C5A62FF" w14:textId="77777777" w:rsidR="005F48B2" w:rsidRDefault="005F48B2">
            <w:pPr>
              <w:pStyle w:val="PlainText"/>
              <w:spacing w:before="0"/>
              <w:jc w:val="center"/>
              <w:rPr>
                <w:b/>
                <w:bCs/>
                <w:color w:val="808080"/>
              </w:rPr>
            </w:pPr>
            <w:r>
              <w:rPr>
                <w:b/>
                <w:bCs/>
                <w:color w:val="808080"/>
              </w:rPr>
              <w:t>Massachusetts Institute of Technology</w:t>
            </w:r>
          </w:p>
          <w:p w14:paraId="3294BD5C" w14:textId="77777777" w:rsidR="005F48B2" w:rsidRDefault="00E66298" w:rsidP="008E7496">
            <w:pPr>
              <w:pStyle w:val="PlainText"/>
              <w:spacing w:before="0"/>
              <w:jc w:val="center"/>
              <w:rPr>
                <w:color w:val="808080"/>
              </w:rPr>
            </w:pPr>
            <w:r>
              <w:rPr>
                <w:b/>
                <w:bCs/>
                <w:color w:val="808080"/>
              </w:rPr>
              <w:t>LIGO Project</w:t>
            </w:r>
          </w:p>
        </w:tc>
      </w:tr>
      <w:tr w:rsidR="005F48B2" w14:paraId="2AEA0EE5" w14:textId="77777777">
        <w:tc>
          <w:tcPr>
            <w:tcW w:w="4909" w:type="dxa"/>
          </w:tcPr>
          <w:p w14:paraId="6EC394FA" w14:textId="77777777" w:rsidR="005F48B2" w:rsidRDefault="005F48B2">
            <w:pPr>
              <w:pStyle w:val="PlainText"/>
              <w:spacing w:before="0"/>
              <w:jc w:val="center"/>
              <w:rPr>
                <w:b/>
                <w:bCs/>
                <w:color w:val="808080"/>
              </w:rPr>
            </w:pPr>
          </w:p>
          <w:p w14:paraId="60373CF8" w14:textId="77777777" w:rsidR="008E7496" w:rsidRDefault="008E7496">
            <w:pPr>
              <w:pStyle w:val="PlainText"/>
              <w:spacing w:before="0"/>
              <w:jc w:val="center"/>
              <w:rPr>
                <w:b/>
                <w:bCs/>
                <w:color w:val="808080"/>
              </w:rPr>
            </w:pPr>
          </w:p>
          <w:p w14:paraId="422AE390" w14:textId="77777777" w:rsidR="008E7496" w:rsidRDefault="008E7496">
            <w:pPr>
              <w:pStyle w:val="PlainText"/>
              <w:spacing w:before="0"/>
              <w:jc w:val="center"/>
              <w:rPr>
                <w:b/>
                <w:bCs/>
                <w:color w:val="808080"/>
              </w:rPr>
            </w:pPr>
          </w:p>
          <w:p w14:paraId="0268F39E" w14:textId="77777777" w:rsidR="008E7496" w:rsidRDefault="008E7496">
            <w:pPr>
              <w:pStyle w:val="PlainText"/>
              <w:spacing w:before="0"/>
              <w:jc w:val="center"/>
              <w:rPr>
                <w:b/>
                <w:bCs/>
                <w:color w:val="808080"/>
              </w:rPr>
            </w:pPr>
          </w:p>
          <w:p w14:paraId="0F56A1E2" w14:textId="77777777" w:rsidR="005F48B2" w:rsidRDefault="005F48B2">
            <w:pPr>
              <w:pStyle w:val="PlainText"/>
              <w:spacing w:before="0"/>
              <w:jc w:val="center"/>
              <w:rPr>
                <w:b/>
                <w:bCs/>
                <w:color w:val="808080"/>
              </w:rPr>
            </w:pPr>
            <w:r>
              <w:rPr>
                <w:b/>
                <w:bCs/>
                <w:color w:val="808080"/>
              </w:rPr>
              <w:t>LIGO Hanford Observatory</w:t>
            </w:r>
          </w:p>
          <w:p w14:paraId="098D1866" w14:textId="77777777" w:rsidR="005F48B2" w:rsidRDefault="005F48B2">
            <w:pPr>
              <w:pStyle w:val="PlainText"/>
              <w:spacing w:before="0"/>
              <w:jc w:val="center"/>
              <w:rPr>
                <w:b/>
                <w:bCs/>
                <w:color w:val="808080"/>
              </w:rPr>
            </w:pPr>
          </w:p>
        </w:tc>
        <w:tc>
          <w:tcPr>
            <w:tcW w:w="4909" w:type="dxa"/>
          </w:tcPr>
          <w:p w14:paraId="04EDBB81" w14:textId="77777777" w:rsidR="005F48B2" w:rsidRDefault="005F48B2">
            <w:pPr>
              <w:pStyle w:val="PlainText"/>
              <w:spacing w:before="0"/>
              <w:jc w:val="center"/>
              <w:rPr>
                <w:b/>
                <w:bCs/>
                <w:color w:val="808080"/>
              </w:rPr>
            </w:pPr>
          </w:p>
          <w:p w14:paraId="2F3EEB0D" w14:textId="77777777" w:rsidR="008E7496" w:rsidRDefault="008E7496">
            <w:pPr>
              <w:pStyle w:val="PlainText"/>
              <w:spacing w:before="0"/>
              <w:jc w:val="center"/>
              <w:rPr>
                <w:b/>
                <w:bCs/>
                <w:color w:val="808080"/>
              </w:rPr>
            </w:pPr>
          </w:p>
          <w:p w14:paraId="1BCC2B7D" w14:textId="77777777" w:rsidR="008E7496" w:rsidRDefault="008E7496">
            <w:pPr>
              <w:pStyle w:val="PlainText"/>
              <w:spacing w:before="0"/>
              <w:jc w:val="center"/>
              <w:rPr>
                <w:b/>
                <w:bCs/>
                <w:color w:val="808080"/>
              </w:rPr>
            </w:pPr>
          </w:p>
          <w:p w14:paraId="02AD251E" w14:textId="77777777" w:rsidR="008E7496" w:rsidRDefault="008E7496">
            <w:pPr>
              <w:pStyle w:val="PlainText"/>
              <w:spacing w:before="0"/>
              <w:jc w:val="center"/>
              <w:rPr>
                <w:b/>
                <w:bCs/>
                <w:color w:val="808080"/>
              </w:rPr>
            </w:pPr>
          </w:p>
          <w:p w14:paraId="4775A70C" w14:textId="77777777" w:rsidR="005F48B2" w:rsidRDefault="005F48B2">
            <w:pPr>
              <w:pStyle w:val="PlainText"/>
              <w:spacing w:before="0"/>
              <w:jc w:val="center"/>
              <w:rPr>
                <w:b/>
                <w:bCs/>
                <w:color w:val="808080"/>
              </w:rPr>
            </w:pPr>
            <w:r>
              <w:rPr>
                <w:b/>
                <w:bCs/>
                <w:color w:val="808080"/>
              </w:rPr>
              <w:t>LIGO Livingston Observatory</w:t>
            </w:r>
          </w:p>
          <w:p w14:paraId="07964537" w14:textId="77777777" w:rsidR="005F48B2" w:rsidRDefault="005F48B2">
            <w:pPr>
              <w:pStyle w:val="PlainText"/>
              <w:spacing w:before="0"/>
              <w:jc w:val="center"/>
              <w:rPr>
                <w:b/>
                <w:bCs/>
                <w:color w:val="808080"/>
              </w:rPr>
            </w:pPr>
          </w:p>
        </w:tc>
      </w:tr>
    </w:tbl>
    <w:p w14:paraId="704A3EB4" w14:textId="77777777" w:rsidR="005F48B2" w:rsidRDefault="005F48B2">
      <w:pPr>
        <w:pStyle w:val="PlainText"/>
        <w:jc w:val="center"/>
      </w:pPr>
      <w:r>
        <w:t>http://www.ligo.caltech.edu/</w:t>
      </w:r>
    </w:p>
    <w:p w14:paraId="4C9EE962" w14:textId="77777777" w:rsidR="000753D4" w:rsidRDefault="005F48B2" w:rsidP="00546002">
      <w:pPr>
        <w:rPr>
          <w:noProof/>
        </w:rPr>
      </w:pPr>
      <w:r>
        <w:br w:type="page"/>
      </w:r>
      <w:r w:rsidR="002B7CB3">
        <w:rPr>
          <w:rFonts w:ascii="Arial" w:hAnsi="Arial"/>
          <w:b/>
          <w:kern w:val="28"/>
          <w:sz w:val="28"/>
        </w:rPr>
        <w:fldChar w:fldCharType="begin"/>
      </w:r>
      <w:r w:rsidR="002B7CB3">
        <w:instrText xml:space="preserve"> TOC \o "1-3" </w:instrText>
      </w:r>
      <w:r w:rsidR="002B7CB3">
        <w:rPr>
          <w:rFonts w:ascii="Arial" w:hAnsi="Arial"/>
          <w:b/>
          <w:kern w:val="28"/>
          <w:sz w:val="28"/>
        </w:rPr>
        <w:fldChar w:fldCharType="separate"/>
      </w:r>
    </w:p>
    <w:p w14:paraId="076C236E" w14:textId="77777777" w:rsidR="000753D4" w:rsidRDefault="000753D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lastRenderedPageBreak/>
        <w:t>1</w:t>
      </w:r>
      <w:r>
        <w:rPr>
          <w:rFonts w:asciiTheme="minorHAnsi" w:eastAsiaTheme="minorEastAsia" w:hAnsiTheme="minorHAnsi" w:cstheme="minorBidi"/>
          <w:b w:val="0"/>
          <w:bCs w:val="0"/>
          <w:i w:val="0"/>
          <w:iCs w:val="0"/>
          <w:noProof/>
          <w:szCs w:val="24"/>
          <w:lang w:eastAsia="ja-JP"/>
        </w:rPr>
        <w:tab/>
      </w:r>
      <w:r>
        <w:rPr>
          <w:noProof/>
        </w:rPr>
        <w:t>Introduction</w:t>
      </w:r>
      <w:r>
        <w:rPr>
          <w:noProof/>
        </w:rPr>
        <w:tab/>
      </w:r>
      <w:r>
        <w:rPr>
          <w:noProof/>
        </w:rPr>
        <w:fldChar w:fldCharType="begin"/>
      </w:r>
      <w:r>
        <w:rPr>
          <w:noProof/>
        </w:rPr>
        <w:instrText xml:space="preserve"> PAGEREF _Toc296595688 \h </w:instrText>
      </w:r>
      <w:r>
        <w:rPr>
          <w:noProof/>
        </w:rPr>
      </w:r>
      <w:r>
        <w:rPr>
          <w:noProof/>
        </w:rPr>
        <w:fldChar w:fldCharType="separate"/>
      </w:r>
      <w:r>
        <w:rPr>
          <w:noProof/>
        </w:rPr>
        <w:t>4</w:t>
      </w:r>
      <w:r>
        <w:rPr>
          <w:noProof/>
        </w:rPr>
        <w:fldChar w:fldCharType="end"/>
      </w:r>
    </w:p>
    <w:p w14:paraId="5A97E9BB" w14:textId="77777777" w:rsidR="000753D4" w:rsidRDefault="000753D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2</w:t>
      </w:r>
      <w:r>
        <w:rPr>
          <w:rFonts w:asciiTheme="minorHAnsi" w:eastAsiaTheme="minorEastAsia" w:hAnsiTheme="minorHAnsi" w:cstheme="minorBidi"/>
          <w:b w:val="0"/>
          <w:bCs w:val="0"/>
          <w:i w:val="0"/>
          <w:iCs w:val="0"/>
          <w:noProof/>
          <w:szCs w:val="24"/>
          <w:lang w:eastAsia="ja-JP"/>
        </w:rPr>
        <w:tab/>
      </w:r>
      <w:r>
        <w:rPr>
          <w:noProof/>
        </w:rPr>
        <w:t>Release History</w:t>
      </w:r>
      <w:r>
        <w:rPr>
          <w:noProof/>
        </w:rPr>
        <w:tab/>
      </w:r>
      <w:r>
        <w:rPr>
          <w:noProof/>
        </w:rPr>
        <w:fldChar w:fldCharType="begin"/>
      </w:r>
      <w:r>
        <w:rPr>
          <w:noProof/>
        </w:rPr>
        <w:instrText xml:space="preserve"> PAGEREF _Toc296595689 \h </w:instrText>
      </w:r>
      <w:r>
        <w:rPr>
          <w:noProof/>
        </w:rPr>
      </w:r>
      <w:r>
        <w:rPr>
          <w:noProof/>
        </w:rPr>
        <w:fldChar w:fldCharType="separate"/>
      </w:r>
      <w:r>
        <w:rPr>
          <w:noProof/>
        </w:rPr>
        <w:t>4</w:t>
      </w:r>
      <w:r>
        <w:rPr>
          <w:noProof/>
        </w:rPr>
        <w:fldChar w:fldCharType="end"/>
      </w:r>
    </w:p>
    <w:p w14:paraId="10EEA2AC" w14:textId="77777777" w:rsidR="000753D4" w:rsidRDefault="000753D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3</w:t>
      </w:r>
      <w:r>
        <w:rPr>
          <w:rFonts w:asciiTheme="minorHAnsi" w:eastAsiaTheme="minorEastAsia" w:hAnsiTheme="minorHAnsi" w:cstheme="minorBidi"/>
          <w:b w:val="0"/>
          <w:bCs w:val="0"/>
          <w:i w:val="0"/>
          <w:iCs w:val="0"/>
          <w:noProof/>
          <w:szCs w:val="24"/>
          <w:lang w:eastAsia="ja-JP"/>
        </w:rPr>
        <w:tab/>
      </w:r>
      <w:r>
        <w:rPr>
          <w:noProof/>
        </w:rPr>
        <w:t>New Features</w:t>
      </w:r>
      <w:r>
        <w:rPr>
          <w:noProof/>
        </w:rPr>
        <w:tab/>
      </w:r>
      <w:r>
        <w:rPr>
          <w:noProof/>
        </w:rPr>
        <w:fldChar w:fldCharType="begin"/>
      </w:r>
      <w:r>
        <w:rPr>
          <w:noProof/>
        </w:rPr>
        <w:instrText xml:space="preserve"> PAGEREF _Toc296595690 \h </w:instrText>
      </w:r>
      <w:r>
        <w:rPr>
          <w:noProof/>
        </w:rPr>
      </w:r>
      <w:r>
        <w:rPr>
          <w:noProof/>
        </w:rPr>
        <w:fldChar w:fldCharType="separate"/>
      </w:r>
      <w:r>
        <w:rPr>
          <w:noProof/>
        </w:rPr>
        <w:t>5</w:t>
      </w:r>
      <w:r>
        <w:rPr>
          <w:noProof/>
        </w:rPr>
        <w:fldChar w:fldCharType="end"/>
      </w:r>
    </w:p>
    <w:p w14:paraId="2DE35E00"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3.1</w:t>
      </w:r>
      <w:r>
        <w:rPr>
          <w:rFonts w:asciiTheme="minorHAnsi" w:eastAsiaTheme="minorEastAsia" w:hAnsiTheme="minorHAnsi" w:cstheme="minorBidi"/>
          <w:b w:val="0"/>
          <w:bCs w:val="0"/>
          <w:noProof/>
          <w:szCs w:val="24"/>
          <w:lang w:eastAsia="ja-JP"/>
        </w:rPr>
        <w:tab/>
      </w:r>
      <w:r>
        <w:rPr>
          <w:noProof/>
        </w:rPr>
        <w:t>Data Acquisition (DAQ)</w:t>
      </w:r>
      <w:r>
        <w:rPr>
          <w:noProof/>
        </w:rPr>
        <w:tab/>
      </w:r>
      <w:r>
        <w:rPr>
          <w:noProof/>
        </w:rPr>
        <w:fldChar w:fldCharType="begin"/>
      </w:r>
      <w:r>
        <w:rPr>
          <w:noProof/>
        </w:rPr>
        <w:instrText xml:space="preserve"> PAGEREF _Toc296595691 \h </w:instrText>
      </w:r>
      <w:r>
        <w:rPr>
          <w:noProof/>
        </w:rPr>
      </w:r>
      <w:r>
        <w:rPr>
          <w:noProof/>
        </w:rPr>
        <w:fldChar w:fldCharType="separate"/>
      </w:r>
      <w:r>
        <w:rPr>
          <w:noProof/>
        </w:rPr>
        <w:t>5</w:t>
      </w:r>
      <w:r>
        <w:rPr>
          <w:noProof/>
        </w:rPr>
        <w:fldChar w:fldCharType="end"/>
      </w:r>
    </w:p>
    <w:p w14:paraId="069A04B7" w14:textId="77777777" w:rsidR="000753D4" w:rsidRDefault="000753D4">
      <w:pPr>
        <w:pStyle w:val="TOC3"/>
        <w:tabs>
          <w:tab w:val="left" w:pos="1195"/>
        </w:tabs>
        <w:rPr>
          <w:rFonts w:asciiTheme="minorHAnsi" w:eastAsiaTheme="minorEastAsia" w:hAnsiTheme="minorHAnsi" w:cstheme="minorBidi"/>
          <w:noProof/>
          <w:lang w:eastAsia="ja-JP"/>
        </w:rPr>
      </w:pPr>
      <w:r>
        <w:rPr>
          <w:noProof/>
        </w:rPr>
        <w:t>3.1.1</w:t>
      </w:r>
      <w:r>
        <w:rPr>
          <w:rFonts w:asciiTheme="minorHAnsi" w:eastAsiaTheme="minorEastAsia" w:hAnsiTheme="minorHAnsi" w:cstheme="minorBidi"/>
          <w:noProof/>
          <w:lang w:eastAsia="ja-JP"/>
        </w:rPr>
        <w:tab/>
      </w:r>
      <w:r>
        <w:rPr>
          <w:noProof/>
        </w:rPr>
        <w:t>Support for EPICS UINT32 Data Types</w:t>
      </w:r>
      <w:r>
        <w:rPr>
          <w:noProof/>
        </w:rPr>
        <w:tab/>
      </w:r>
      <w:r>
        <w:rPr>
          <w:noProof/>
        </w:rPr>
        <w:fldChar w:fldCharType="begin"/>
      </w:r>
      <w:r>
        <w:rPr>
          <w:noProof/>
        </w:rPr>
        <w:instrText xml:space="preserve"> PAGEREF _Toc296595692 \h </w:instrText>
      </w:r>
      <w:r>
        <w:rPr>
          <w:noProof/>
        </w:rPr>
      </w:r>
      <w:r>
        <w:rPr>
          <w:noProof/>
        </w:rPr>
        <w:fldChar w:fldCharType="separate"/>
      </w:r>
      <w:r>
        <w:rPr>
          <w:noProof/>
        </w:rPr>
        <w:t>5</w:t>
      </w:r>
      <w:r>
        <w:rPr>
          <w:noProof/>
        </w:rPr>
        <w:fldChar w:fldCharType="end"/>
      </w:r>
    </w:p>
    <w:p w14:paraId="5DB3845F" w14:textId="77777777" w:rsidR="000753D4" w:rsidRDefault="000753D4">
      <w:pPr>
        <w:pStyle w:val="TOC3"/>
        <w:tabs>
          <w:tab w:val="left" w:pos="1195"/>
        </w:tabs>
        <w:rPr>
          <w:rFonts w:asciiTheme="minorHAnsi" w:eastAsiaTheme="minorEastAsia" w:hAnsiTheme="minorHAnsi" w:cstheme="minorBidi"/>
          <w:noProof/>
          <w:lang w:eastAsia="ja-JP"/>
        </w:rPr>
      </w:pPr>
      <w:r>
        <w:rPr>
          <w:noProof/>
        </w:rPr>
        <w:t>3.1.2</w:t>
      </w:r>
      <w:r>
        <w:rPr>
          <w:rFonts w:asciiTheme="minorHAnsi" w:eastAsiaTheme="minorEastAsia" w:hAnsiTheme="minorHAnsi" w:cstheme="minorBidi"/>
          <w:noProof/>
          <w:lang w:eastAsia="ja-JP"/>
        </w:rPr>
        <w:tab/>
      </w:r>
      <w:r>
        <w:rPr>
          <w:noProof/>
        </w:rPr>
        <w:t>Support for assigning engineering units (EGU).</w:t>
      </w:r>
      <w:r>
        <w:rPr>
          <w:noProof/>
        </w:rPr>
        <w:tab/>
      </w:r>
      <w:r>
        <w:rPr>
          <w:noProof/>
        </w:rPr>
        <w:fldChar w:fldCharType="begin"/>
      </w:r>
      <w:r>
        <w:rPr>
          <w:noProof/>
        </w:rPr>
        <w:instrText xml:space="preserve"> PAGEREF _Toc296595693 \h </w:instrText>
      </w:r>
      <w:r>
        <w:rPr>
          <w:noProof/>
        </w:rPr>
      </w:r>
      <w:r>
        <w:rPr>
          <w:noProof/>
        </w:rPr>
        <w:fldChar w:fldCharType="separate"/>
      </w:r>
      <w:r>
        <w:rPr>
          <w:noProof/>
        </w:rPr>
        <w:t>5</w:t>
      </w:r>
      <w:r>
        <w:rPr>
          <w:noProof/>
        </w:rPr>
        <w:fldChar w:fldCharType="end"/>
      </w:r>
    </w:p>
    <w:p w14:paraId="4AEA0A93"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3.2</w:t>
      </w:r>
      <w:r>
        <w:rPr>
          <w:rFonts w:asciiTheme="minorHAnsi" w:eastAsiaTheme="minorEastAsia" w:hAnsiTheme="minorHAnsi" w:cstheme="minorBidi"/>
          <w:b w:val="0"/>
          <w:bCs w:val="0"/>
          <w:noProof/>
          <w:szCs w:val="24"/>
          <w:lang w:eastAsia="ja-JP"/>
        </w:rPr>
        <w:tab/>
      </w:r>
      <w:r>
        <w:rPr>
          <w:noProof/>
        </w:rPr>
        <w:t>Monitoring of Control Settings</w:t>
      </w:r>
      <w:r>
        <w:rPr>
          <w:noProof/>
        </w:rPr>
        <w:tab/>
      </w:r>
      <w:r>
        <w:rPr>
          <w:noProof/>
        </w:rPr>
        <w:fldChar w:fldCharType="begin"/>
      </w:r>
      <w:r>
        <w:rPr>
          <w:noProof/>
        </w:rPr>
        <w:instrText xml:space="preserve"> PAGEREF _Toc296595694 \h </w:instrText>
      </w:r>
      <w:r>
        <w:rPr>
          <w:noProof/>
        </w:rPr>
      </w:r>
      <w:r>
        <w:rPr>
          <w:noProof/>
        </w:rPr>
        <w:fldChar w:fldCharType="separate"/>
      </w:r>
      <w:r>
        <w:rPr>
          <w:noProof/>
        </w:rPr>
        <w:t>7</w:t>
      </w:r>
      <w:r>
        <w:rPr>
          <w:noProof/>
        </w:rPr>
        <w:fldChar w:fldCharType="end"/>
      </w:r>
    </w:p>
    <w:p w14:paraId="0FA48FFC"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3.3</w:t>
      </w:r>
      <w:r>
        <w:rPr>
          <w:rFonts w:asciiTheme="minorHAnsi" w:eastAsiaTheme="minorEastAsia" w:hAnsiTheme="minorHAnsi" w:cstheme="minorBidi"/>
          <w:b w:val="0"/>
          <w:bCs w:val="0"/>
          <w:noProof/>
          <w:szCs w:val="24"/>
          <w:lang w:eastAsia="ja-JP"/>
        </w:rPr>
        <w:tab/>
      </w:r>
      <w:r>
        <w:rPr>
          <w:noProof/>
        </w:rPr>
        <w:t>New Filter Module Switch Setting Readout EPICS Channel</w:t>
      </w:r>
      <w:r>
        <w:rPr>
          <w:noProof/>
        </w:rPr>
        <w:tab/>
      </w:r>
      <w:r>
        <w:rPr>
          <w:noProof/>
        </w:rPr>
        <w:fldChar w:fldCharType="begin"/>
      </w:r>
      <w:r>
        <w:rPr>
          <w:noProof/>
        </w:rPr>
        <w:instrText xml:space="preserve"> PAGEREF _Toc296595695 \h </w:instrText>
      </w:r>
      <w:r>
        <w:rPr>
          <w:noProof/>
        </w:rPr>
      </w:r>
      <w:r>
        <w:rPr>
          <w:noProof/>
        </w:rPr>
        <w:fldChar w:fldCharType="separate"/>
      </w:r>
      <w:r>
        <w:rPr>
          <w:noProof/>
        </w:rPr>
        <w:t>7</w:t>
      </w:r>
      <w:r>
        <w:rPr>
          <w:noProof/>
        </w:rPr>
        <w:fldChar w:fldCharType="end"/>
      </w:r>
    </w:p>
    <w:p w14:paraId="37345D36"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3.4</w:t>
      </w:r>
      <w:r>
        <w:rPr>
          <w:rFonts w:asciiTheme="minorHAnsi" w:eastAsiaTheme="minorEastAsia" w:hAnsiTheme="minorHAnsi" w:cstheme="minorBidi"/>
          <w:b w:val="0"/>
          <w:bCs w:val="0"/>
          <w:noProof/>
          <w:szCs w:val="24"/>
          <w:lang w:eastAsia="ja-JP"/>
        </w:rPr>
        <w:tab/>
      </w:r>
      <w:r>
        <w:rPr>
          <w:noProof/>
        </w:rPr>
        <w:t>ADC and DAC Overflow Monitoring</w:t>
      </w:r>
      <w:r>
        <w:rPr>
          <w:noProof/>
        </w:rPr>
        <w:tab/>
      </w:r>
      <w:r>
        <w:rPr>
          <w:noProof/>
        </w:rPr>
        <w:fldChar w:fldCharType="begin"/>
      </w:r>
      <w:r>
        <w:rPr>
          <w:noProof/>
        </w:rPr>
        <w:instrText xml:space="preserve"> PAGEREF _Toc296595696 \h </w:instrText>
      </w:r>
      <w:r>
        <w:rPr>
          <w:noProof/>
        </w:rPr>
      </w:r>
      <w:r>
        <w:rPr>
          <w:noProof/>
        </w:rPr>
        <w:fldChar w:fldCharType="separate"/>
      </w:r>
      <w:r>
        <w:rPr>
          <w:noProof/>
        </w:rPr>
        <w:t>7</w:t>
      </w:r>
      <w:r>
        <w:rPr>
          <w:noProof/>
        </w:rPr>
        <w:fldChar w:fldCharType="end"/>
      </w:r>
    </w:p>
    <w:p w14:paraId="6EE8AFF7"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3.5</w:t>
      </w:r>
      <w:r>
        <w:rPr>
          <w:rFonts w:asciiTheme="minorHAnsi" w:eastAsiaTheme="minorEastAsia" w:hAnsiTheme="minorHAnsi" w:cstheme="minorBidi"/>
          <w:b w:val="0"/>
          <w:bCs w:val="0"/>
          <w:noProof/>
          <w:szCs w:val="24"/>
          <w:lang w:eastAsia="ja-JP"/>
        </w:rPr>
        <w:tab/>
      </w:r>
      <w:r>
        <w:rPr>
          <w:noProof/>
        </w:rPr>
        <w:t>Inter-Process Communications (IPC)</w:t>
      </w:r>
      <w:r>
        <w:rPr>
          <w:noProof/>
        </w:rPr>
        <w:tab/>
      </w:r>
      <w:r>
        <w:rPr>
          <w:noProof/>
        </w:rPr>
        <w:fldChar w:fldCharType="begin"/>
      </w:r>
      <w:r>
        <w:rPr>
          <w:noProof/>
        </w:rPr>
        <w:instrText xml:space="preserve"> PAGEREF _Toc296595697 \h </w:instrText>
      </w:r>
      <w:r>
        <w:rPr>
          <w:noProof/>
        </w:rPr>
      </w:r>
      <w:r>
        <w:rPr>
          <w:noProof/>
        </w:rPr>
        <w:fldChar w:fldCharType="separate"/>
      </w:r>
      <w:r>
        <w:rPr>
          <w:noProof/>
        </w:rPr>
        <w:t>9</w:t>
      </w:r>
      <w:r>
        <w:rPr>
          <w:noProof/>
        </w:rPr>
        <w:fldChar w:fldCharType="end"/>
      </w:r>
    </w:p>
    <w:p w14:paraId="6FB37E47" w14:textId="77777777" w:rsidR="000753D4" w:rsidRDefault="000753D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4</w:t>
      </w:r>
      <w:r>
        <w:rPr>
          <w:rFonts w:asciiTheme="minorHAnsi" w:eastAsiaTheme="minorEastAsia" w:hAnsiTheme="minorHAnsi" w:cstheme="minorBidi"/>
          <w:b w:val="0"/>
          <w:bCs w:val="0"/>
          <w:i w:val="0"/>
          <w:iCs w:val="0"/>
          <w:noProof/>
          <w:szCs w:val="24"/>
          <w:lang w:eastAsia="ja-JP"/>
        </w:rPr>
        <w:tab/>
      </w:r>
      <w:r>
        <w:rPr>
          <w:noProof/>
        </w:rPr>
        <w:t>Bug Fixes</w:t>
      </w:r>
      <w:r>
        <w:rPr>
          <w:noProof/>
        </w:rPr>
        <w:tab/>
      </w:r>
      <w:r>
        <w:rPr>
          <w:noProof/>
        </w:rPr>
        <w:fldChar w:fldCharType="begin"/>
      </w:r>
      <w:r>
        <w:rPr>
          <w:noProof/>
        </w:rPr>
        <w:instrText xml:space="preserve"> PAGEREF _Toc296595698 \h </w:instrText>
      </w:r>
      <w:r>
        <w:rPr>
          <w:noProof/>
        </w:rPr>
      </w:r>
      <w:r>
        <w:rPr>
          <w:noProof/>
        </w:rPr>
        <w:fldChar w:fldCharType="separate"/>
      </w:r>
      <w:r>
        <w:rPr>
          <w:noProof/>
        </w:rPr>
        <w:t>10</w:t>
      </w:r>
      <w:r>
        <w:rPr>
          <w:noProof/>
        </w:rPr>
        <w:fldChar w:fldCharType="end"/>
      </w:r>
    </w:p>
    <w:p w14:paraId="54006B31"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4.1</w:t>
      </w:r>
      <w:r>
        <w:rPr>
          <w:rFonts w:asciiTheme="minorHAnsi" w:eastAsiaTheme="minorEastAsia" w:hAnsiTheme="minorHAnsi" w:cstheme="minorBidi"/>
          <w:b w:val="0"/>
          <w:bCs w:val="0"/>
          <w:noProof/>
          <w:szCs w:val="24"/>
          <w:lang w:eastAsia="ja-JP"/>
        </w:rPr>
        <w:tab/>
      </w:r>
      <w:r>
        <w:rPr>
          <w:noProof/>
        </w:rPr>
        <w:t>RCG V2.9</w:t>
      </w:r>
      <w:r>
        <w:rPr>
          <w:noProof/>
        </w:rPr>
        <w:tab/>
      </w:r>
      <w:r>
        <w:rPr>
          <w:noProof/>
        </w:rPr>
        <w:fldChar w:fldCharType="begin"/>
      </w:r>
      <w:r>
        <w:rPr>
          <w:noProof/>
        </w:rPr>
        <w:instrText xml:space="preserve"> PAGEREF _Toc296595699 \h </w:instrText>
      </w:r>
      <w:r>
        <w:rPr>
          <w:noProof/>
        </w:rPr>
      </w:r>
      <w:r>
        <w:rPr>
          <w:noProof/>
        </w:rPr>
        <w:fldChar w:fldCharType="separate"/>
      </w:r>
      <w:r>
        <w:rPr>
          <w:noProof/>
        </w:rPr>
        <w:t>10</w:t>
      </w:r>
      <w:r>
        <w:rPr>
          <w:noProof/>
        </w:rPr>
        <w:fldChar w:fldCharType="end"/>
      </w:r>
    </w:p>
    <w:p w14:paraId="2F1D2B51"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4.2</w:t>
      </w:r>
      <w:r>
        <w:rPr>
          <w:rFonts w:asciiTheme="minorHAnsi" w:eastAsiaTheme="minorEastAsia" w:hAnsiTheme="minorHAnsi" w:cstheme="minorBidi"/>
          <w:b w:val="0"/>
          <w:bCs w:val="0"/>
          <w:noProof/>
          <w:szCs w:val="24"/>
          <w:lang w:eastAsia="ja-JP"/>
        </w:rPr>
        <w:tab/>
      </w:r>
      <w:r>
        <w:rPr>
          <w:noProof/>
        </w:rPr>
        <w:t>RCG V2.9.1</w:t>
      </w:r>
      <w:r>
        <w:rPr>
          <w:noProof/>
        </w:rPr>
        <w:tab/>
      </w:r>
      <w:r>
        <w:rPr>
          <w:noProof/>
        </w:rPr>
        <w:fldChar w:fldCharType="begin"/>
      </w:r>
      <w:r>
        <w:rPr>
          <w:noProof/>
        </w:rPr>
        <w:instrText xml:space="preserve"> PAGEREF _Toc296595700 \h </w:instrText>
      </w:r>
      <w:r>
        <w:rPr>
          <w:noProof/>
        </w:rPr>
      </w:r>
      <w:r>
        <w:rPr>
          <w:noProof/>
        </w:rPr>
        <w:fldChar w:fldCharType="separate"/>
      </w:r>
      <w:r>
        <w:rPr>
          <w:noProof/>
        </w:rPr>
        <w:t>11</w:t>
      </w:r>
      <w:r>
        <w:rPr>
          <w:noProof/>
        </w:rPr>
        <w:fldChar w:fldCharType="end"/>
      </w:r>
    </w:p>
    <w:p w14:paraId="0D138737"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4.3</w:t>
      </w:r>
      <w:r>
        <w:rPr>
          <w:rFonts w:asciiTheme="minorHAnsi" w:eastAsiaTheme="minorEastAsia" w:hAnsiTheme="minorHAnsi" w:cstheme="minorBidi"/>
          <w:b w:val="0"/>
          <w:bCs w:val="0"/>
          <w:noProof/>
          <w:szCs w:val="24"/>
          <w:lang w:eastAsia="ja-JP"/>
        </w:rPr>
        <w:tab/>
      </w:r>
      <w:r>
        <w:rPr>
          <w:noProof/>
        </w:rPr>
        <w:t>RCG V2.9.2</w:t>
      </w:r>
      <w:r>
        <w:rPr>
          <w:noProof/>
        </w:rPr>
        <w:tab/>
      </w:r>
      <w:r>
        <w:rPr>
          <w:noProof/>
        </w:rPr>
        <w:fldChar w:fldCharType="begin"/>
      </w:r>
      <w:r>
        <w:rPr>
          <w:noProof/>
        </w:rPr>
        <w:instrText xml:space="preserve"> PAGEREF _Toc296595701 \h </w:instrText>
      </w:r>
      <w:r>
        <w:rPr>
          <w:noProof/>
        </w:rPr>
      </w:r>
      <w:r>
        <w:rPr>
          <w:noProof/>
        </w:rPr>
        <w:fldChar w:fldCharType="separate"/>
      </w:r>
      <w:r>
        <w:rPr>
          <w:noProof/>
        </w:rPr>
        <w:t>12</w:t>
      </w:r>
      <w:r>
        <w:rPr>
          <w:noProof/>
        </w:rPr>
        <w:fldChar w:fldCharType="end"/>
      </w:r>
    </w:p>
    <w:p w14:paraId="4136F2B7"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4.4</w:t>
      </w:r>
      <w:r>
        <w:rPr>
          <w:rFonts w:asciiTheme="minorHAnsi" w:eastAsiaTheme="minorEastAsia" w:hAnsiTheme="minorHAnsi" w:cstheme="minorBidi"/>
          <w:b w:val="0"/>
          <w:bCs w:val="0"/>
          <w:noProof/>
          <w:szCs w:val="24"/>
          <w:lang w:eastAsia="ja-JP"/>
        </w:rPr>
        <w:tab/>
      </w:r>
      <w:r>
        <w:rPr>
          <w:noProof/>
        </w:rPr>
        <w:t>RCG V2.9.3</w:t>
      </w:r>
      <w:r>
        <w:rPr>
          <w:noProof/>
        </w:rPr>
        <w:tab/>
      </w:r>
      <w:r>
        <w:rPr>
          <w:noProof/>
        </w:rPr>
        <w:fldChar w:fldCharType="begin"/>
      </w:r>
      <w:r>
        <w:rPr>
          <w:noProof/>
        </w:rPr>
        <w:instrText xml:space="preserve"> PAGEREF _Toc296595702 \h </w:instrText>
      </w:r>
      <w:r>
        <w:rPr>
          <w:noProof/>
        </w:rPr>
      </w:r>
      <w:r>
        <w:rPr>
          <w:noProof/>
        </w:rPr>
        <w:fldChar w:fldCharType="separate"/>
      </w:r>
      <w:r>
        <w:rPr>
          <w:noProof/>
        </w:rPr>
        <w:t>12</w:t>
      </w:r>
      <w:r>
        <w:rPr>
          <w:noProof/>
        </w:rPr>
        <w:fldChar w:fldCharType="end"/>
      </w:r>
    </w:p>
    <w:p w14:paraId="740A36FC" w14:textId="77777777" w:rsidR="000753D4" w:rsidRDefault="000753D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5</w:t>
      </w:r>
      <w:r>
        <w:rPr>
          <w:rFonts w:asciiTheme="minorHAnsi" w:eastAsiaTheme="minorEastAsia" w:hAnsiTheme="minorHAnsi" w:cstheme="minorBidi"/>
          <w:b w:val="0"/>
          <w:bCs w:val="0"/>
          <w:i w:val="0"/>
          <w:iCs w:val="0"/>
          <w:noProof/>
          <w:szCs w:val="24"/>
          <w:lang w:eastAsia="ja-JP"/>
        </w:rPr>
        <w:tab/>
      </w:r>
      <w:r>
        <w:rPr>
          <w:noProof/>
        </w:rPr>
        <w:t>Installation Instructions</w:t>
      </w:r>
      <w:r>
        <w:rPr>
          <w:noProof/>
        </w:rPr>
        <w:tab/>
      </w:r>
      <w:r>
        <w:rPr>
          <w:noProof/>
        </w:rPr>
        <w:fldChar w:fldCharType="begin"/>
      </w:r>
      <w:r>
        <w:rPr>
          <w:noProof/>
        </w:rPr>
        <w:instrText xml:space="preserve"> PAGEREF _Toc296595703 \h </w:instrText>
      </w:r>
      <w:r>
        <w:rPr>
          <w:noProof/>
        </w:rPr>
      </w:r>
      <w:r>
        <w:rPr>
          <w:noProof/>
        </w:rPr>
        <w:fldChar w:fldCharType="separate"/>
      </w:r>
      <w:r>
        <w:rPr>
          <w:noProof/>
        </w:rPr>
        <w:t>13</w:t>
      </w:r>
      <w:r>
        <w:rPr>
          <w:noProof/>
        </w:rPr>
        <w:fldChar w:fldCharType="end"/>
      </w:r>
    </w:p>
    <w:p w14:paraId="46EC5FF3"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5.1</w:t>
      </w:r>
      <w:r>
        <w:rPr>
          <w:rFonts w:asciiTheme="minorHAnsi" w:eastAsiaTheme="minorEastAsia" w:hAnsiTheme="minorHAnsi" w:cstheme="minorBidi"/>
          <w:b w:val="0"/>
          <w:bCs w:val="0"/>
          <w:noProof/>
          <w:szCs w:val="24"/>
          <w:lang w:eastAsia="ja-JP"/>
        </w:rPr>
        <w:tab/>
      </w:r>
      <w:r>
        <w:rPr>
          <w:noProof/>
        </w:rPr>
        <w:t>Get RCG 2.9 release</w:t>
      </w:r>
      <w:r>
        <w:rPr>
          <w:noProof/>
        </w:rPr>
        <w:tab/>
      </w:r>
      <w:r>
        <w:rPr>
          <w:noProof/>
        </w:rPr>
        <w:fldChar w:fldCharType="begin"/>
      </w:r>
      <w:r>
        <w:rPr>
          <w:noProof/>
        </w:rPr>
        <w:instrText xml:space="preserve"> PAGEREF _Toc296595704 \h </w:instrText>
      </w:r>
      <w:r>
        <w:rPr>
          <w:noProof/>
        </w:rPr>
      </w:r>
      <w:r>
        <w:rPr>
          <w:noProof/>
        </w:rPr>
        <w:fldChar w:fldCharType="separate"/>
      </w:r>
      <w:r>
        <w:rPr>
          <w:noProof/>
        </w:rPr>
        <w:t>13</w:t>
      </w:r>
      <w:r>
        <w:rPr>
          <w:noProof/>
        </w:rPr>
        <w:fldChar w:fldCharType="end"/>
      </w:r>
    </w:p>
    <w:p w14:paraId="7529D799"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5.1.1</w:t>
      </w:r>
      <w:r>
        <w:rPr>
          <w:rFonts w:asciiTheme="minorHAnsi" w:eastAsiaTheme="minorEastAsia" w:hAnsiTheme="minorHAnsi" w:cstheme="minorBidi"/>
          <w:noProof/>
          <w:lang w:eastAsia="ja-JP"/>
        </w:rPr>
        <w:tab/>
      </w:r>
      <w:r>
        <w:rPr>
          <w:noProof/>
        </w:rPr>
        <w:t>Install RCG 2.9 software</w:t>
      </w:r>
      <w:r>
        <w:rPr>
          <w:noProof/>
        </w:rPr>
        <w:tab/>
      </w:r>
      <w:r>
        <w:rPr>
          <w:noProof/>
        </w:rPr>
        <w:fldChar w:fldCharType="begin"/>
      </w:r>
      <w:r>
        <w:rPr>
          <w:noProof/>
        </w:rPr>
        <w:instrText xml:space="preserve"> PAGEREF _Toc296595705 \h </w:instrText>
      </w:r>
      <w:r>
        <w:rPr>
          <w:noProof/>
        </w:rPr>
      </w:r>
      <w:r>
        <w:rPr>
          <w:noProof/>
        </w:rPr>
        <w:fldChar w:fldCharType="separate"/>
      </w:r>
      <w:r>
        <w:rPr>
          <w:noProof/>
        </w:rPr>
        <w:t>13</w:t>
      </w:r>
      <w:r>
        <w:rPr>
          <w:noProof/>
        </w:rPr>
        <w:fldChar w:fldCharType="end"/>
      </w:r>
    </w:p>
    <w:p w14:paraId="6140FF1E"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5.2</w:t>
      </w:r>
      <w:r>
        <w:rPr>
          <w:rFonts w:asciiTheme="minorHAnsi" w:eastAsiaTheme="minorEastAsia" w:hAnsiTheme="minorHAnsi" w:cstheme="minorBidi"/>
          <w:b w:val="0"/>
          <w:bCs w:val="0"/>
          <w:noProof/>
          <w:szCs w:val="24"/>
          <w:lang w:eastAsia="ja-JP"/>
        </w:rPr>
        <w:tab/>
      </w:r>
      <w:r>
        <w:rPr>
          <w:noProof/>
        </w:rPr>
        <w:t>Update DAQ machines</w:t>
      </w:r>
      <w:r>
        <w:rPr>
          <w:noProof/>
        </w:rPr>
        <w:tab/>
      </w:r>
      <w:r>
        <w:rPr>
          <w:noProof/>
        </w:rPr>
        <w:fldChar w:fldCharType="begin"/>
      </w:r>
      <w:r>
        <w:rPr>
          <w:noProof/>
        </w:rPr>
        <w:instrText xml:space="preserve"> PAGEREF _Toc296595706 \h </w:instrText>
      </w:r>
      <w:r>
        <w:rPr>
          <w:noProof/>
        </w:rPr>
      </w:r>
      <w:r>
        <w:rPr>
          <w:noProof/>
        </w:rPr>
        <w:fldChar w:fldCharType="separate"/>
      </w:r>
      <w:r>
        <w:rPr>
          <w:noProof/>
        </w:rPr>
        <w:t>13</w:t>
      </w:r>
      <w:r>
        <w:rPr>
          <w:noProof/>
        </w:rPr>
        <w:fldChar w:fldCharType="end"/>
      </w:r>
    </w:p>
    <w:p w14:paraId="15880987"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5.2.1</w:t>
      </w:r>
      <w:r>
        <w:rPr>
          <w:rFonts w:asciiTheme="minorHAnsi" w:eastAsiaTheme="minorEastAsia" w:hAnsiTheme="minorHAnsi" w:cstheme="minorBidi"/>
          <w:noProof/>
          <w:lang w:eastAsia="ja-JP"/>
        </w:rPr>
        <w:tab/>
      </w:r>
      <w:r>
        <w:rPr>
          <w:noProof/>
        </w:rPr>
        <w:t>Set up new build area for DAQ</w:t>
      </w:r>
      <w:r>
        <w:rPr>
          <w:noProof/>
        </w:rPr>
        <w:tab/>
      </w:r>
      <w:r>
        <w:rPr>
          <w:noProof/>
        </w:rPr>
        <w:fldChar w:fldCharType="begin"/>
      </w:r>
      <w:r>
        <w:rPr>
          <w:noProof/>
        </w:rPr>
        <w:instrText xml:space="preserve"> PAGEREF _Toc296595707 \h </w:instrText>
      </w:r>
      <w:r>
        <w:rPr>
          <w:noProof/>
        </w:rPr>
      </w:r>
      <w:r>
        <w:rPr>
          <w:noProof/>
        </w:rPr>
        <w:fldChar w:fldCharType="separate"/>
      </w:r>
      <w:r>
        <w:rPr>
          <w:noProof/>
        </w:rPr>
        <w:t>13</w:t>
      </w:r>
      <w:r>
        <w:rPr>
          <w:noProof/>
        </w:rPr>
        <w:fldChar w:fldCharType="end"/>
      </w:r>
    </w:p>
    <w:p w14:paraId="1EE23B8A"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5.2.2</w:t>
      </w:r>
      <w:r>
        <w:rPr>
          <w:rFonts w:asciiTheme="minorHAnsi" w:eastAsiaTheme="minorEastAsia" w:hAnsiTheme="minorHAnsi" w:cstheme="minorBidi"/>
          <w:noProof/>
          <w:lang w:eastAsia="ja-JP"/>
        </w:rPr>
        <w:tab/>
      </w:r>
      <w:r>
        <w:rPr>
          <w:noProof/>
        </w:rPr>
        <w:t>Stop DAQ processes on NDS server for DAQ builds</w:t>
      </w:r>
      <w:r>
        <w:rPr>
          <w:noProof/>
        </w:rPr>
        <w:tab/>
      </w:r>
      <w:r>
        <w:rPr>
          <w:noProof/>
        </w:rPr>
        <w:fldChar w:fldCharType="begin"/>
      </w:r>
      <w:r>
        <w:rPr>
          <w:noProof/>
        </w:rPr>
        <w:instrText xml:space="preserve"> PAGEREF _Toc296595708 \h </w:instrText>
      </w:r>
      <w:r>
        <w:rPr>
          <w:noProof/>
        </w:rPr>
      </w:r>
      <w:r>
        <w:rPr>
          <w:noProof/>
        </w:rPr>
        <w:fldChar w:fldCharType="separate"/>
      </w:r>
      <w:r>
        <w:rPr>
          <w:noProof/>
        </w:rPr>
        <w:t>13</w:t>
      </w:r>
      <w:r>
        <w:rPr>
          <w:noProof/>
        </w:rPr>
        <w:fldChar w:fldCharType="end"/>
      </w:r>
    </w:p>
    <w:p w14:paraId="6812D926"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5.2.3</w:t>
      </w:r>
      <w:r>
        <w:rPr>
          <w:rFonts w:asciiTheme="minorHAnsi" w:eastAsiaTheme="minorEastAsia" w:hAnsiTheme="minorHAnsi" w:cstheme="minorBidi"/>
          <w:noProof/>
          <w:lang w:eastAsia="ja-JP"/>
        </w:rPr>
        <w:tab/>
      </w:r>
      <w:r>
        <w:rPr>
          <w:noProof/>
        </w:rPr>
        <w:t>Rebuild GDS libraries for DAQ</w:t>
      </w:r>
      <w:r>
        <w:rPr>
          <w:noProof/>
        </w:rPr>
        <w:tab/>
      </w:r>
      <w:r>
        <w:rPr>
          <w:noProof/>
        </w:rPr>
        <w:fldChar w:fldCharType="begin"/>
      </w:r>
      <w:r>
        <w:rPr>
          <w:noProof/>
        </w:rPr>
        <w:instrText xml:space="preserve"> PAGEREF _Toc296595709 \h </w:instrText>
      </w:r>
      <w:r>
        <w:rPr>
          <w:noProof/>
        </w:rPr>
      </w:r>
      <w:r>
        <w:rPr>
          <w:noProof/>
        </w:rPr>
        <w:fldChar w:fldCharType="separate"/>
      </w:r>
      <w:r>
        <w:rPr>
          <w:noProof/>
        </w:rPr>
        <w:t>14</w:t>
      </w:r>
      <w:r>
        <w:rPr>
          <w:noProof/>
        </w:rPr>
        <w:fldChar w:fldCharType="end"/>
      </w:r>
    </w:p>
    <w:p w14:paraId="3621739A"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5.2.4</w:t>
      </w:r>
      <w:r>
        <w:rPr>
          <w:rFonts w:asciiTheme="minorHAnsi" w:eastAsiaTheme="minorEastAsia" w:hAnsiTheme="minorHAnsi" w:cstheme="minorBidi"/>
          <w:noProof/>
          <w:lang w:eastAsia="ja-JP"/>
        </w:rPr>
        <w:tab/>
      </w:r>
      <w:r>
        <w:rPr>
          <w:noProof/>
        </w:rPr>
        <w:t>Build and install data concentrator executable (daqd)</w:t>
      </w:r>
      <w:r>
        <w:rPr>
          <w:noProof/>
        </w:rPr>
        <w:tab/>
      </w:r>
      <w:r>
        <w:rPr>
          <w:noProof/>
        </w:rPr>
        <w:fldChar w:fldCharType="begin"/>
      </w:r>
      <w:r>
        <w:rPr>
          <w:noProof/>
        </w:rPr>
        <w:instrText xml:space="preserve"> PAGEREF _Toc296595710 \h </w:instrText>
      </w:r>
      <w:r>
        <w:rPr>
          <w:noProof/>
        </w:rPr>
      </w:r>
      <w:r>
        <w:rPr>
          <w:noProof/>
        </w:rPr>
        <w:fldChar w:fldCharType="separate"/>
      </w:r>
      <w:r>
        <w:rPr>
          <w:noProof/>
        </w:rPr>
        <w:t>14</w:t>
      </w:r>
      <w:r>
        <w:rPr>
          <w:noProof/>
        </w:rPr>
        <w:fldChar w:fldCharType="end"/>
      </w:r>
    </w:p>
    <w:p w14:paraId="3C5CAAE5"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5.2.5</w:t>
      </w:r>
      <w:r>
        <w:rPr>
          <w:rFonts w:asciiTheme="minorHAnsi" w:eastAsiaTheme="minorEastAsia" w:hAnsiTheme="minorHAnsi" w:cstheme="minorBidi"/>
          <w:noProof/>
          <w:lang w:eastAsia="ja-JP"/>
        </w:rPr>
        <w:tab/>
      </w:r>
      <w:r>
        <w:rPr>
          <w:noProof/>
        </w:rPr>
        <w:t>Build the data receiver executable (daqd) for frame-writer</w:t>
      </w:r>
      <w:r>
        <w:rPr>
          <w:noProof/>
        </w:rPr>
        <w:tab/>
      </w:r>
      <w:r>
        <w:rPr>
          <w:noProof/>
        </w:rPr>
        <w:fldChar w:fldCharType="begin"/>
      </w:r>
      <w:r>
        <w:rPr>
          <w:noProof/>
        </w:rPr>
        <w:instrText xml:space="preserve"> PAGEREF _Toc296595711 \h </w:instrText>
      </w:r>
      <w:r>
        <w:rPr>
          <w:noProof/>
        </w:rPr>
      </w:r>
      <w:r>
        <w:rPr>
          <w:noProof/>
        </w:rPr>
        <w:fldChar w:fldCharType="separate"/>
      </w:r>
      <w:r>
        <w:rPr>
          <w:noProof/>
        </w:rPr>
        <w:t>14</w:t>
      </w:r>
      <w:r>
        <w:rPr>
          <w:noProof/>
        </w:rPr>
        <w:fldChar w:fldCharType="end"/>
      </w:r>
    </w:p>
    <w:p w14:paraId="4A14E5C3"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5.2.6</w:t>
      </w:r>
      <w:r>
        <w:rPr>
          <w:rFonts w:asciiTheme="minorHAnsi" w:eastAsiaTheme="minorEastAsia" w:hAnsiTheme="minorHAnsi" w:cstheme="minorBidi"/>
          <w:noProof/>
          <w:lang w:eastAsia="ja-JP"/>
        </w:rPr>
        <w:tab/>
      </w:r>
      <w:r>
        <w:rPr>
          <w:noProof/>
        </w:rPr>
        <w:t>Stop frame-writing on frame-writer, install new daqd executable, restart</w:t>
      </w:r>
      <w:r>
        <w:rPr>
          <w:noProof/>
        </w:rPr>
        <w:tab/>
      </w:r>
      <w:r>
        <w:rPr>
          <w:noProof/>
        </w:rPr>
        <w:fldChar w:fldCharType="begin"/>
      </w:r>
      <w:r>
        <w:rPr>
          <w:noProof/>
        </w:rPr>
        <w:instrText xml:space="preserve"> PAGEREF _Toc296595712 \h </w:instrText>
      </w:r>
      <w:r>
        <w:rPr>
          <w:noProof/>
        </w:rPr>
      </w:r>
      <w:r>
        <w:rPr>
          <w:noProof/>
        </w:rPr>
        <w:fldChar w:fldCharType="separate"/>
      </w:r>
      <w:r>
        <w:rPr>
          <w:noProof/>
        </w:rPr>
        <w:t>14</w:t>
      </w:r>
      <w:r>
        <w:rPr>
          <w:noProof/>
        </w:rPr>
        <w:fldChar w:fldCharType="end"/>
      </w:r>
    </w:p>
    <w:p w14:paraId="1EBF4A20"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5.2.7</w:t>
      </w:r>
      <w:r>
        <w:rPr>
          <w:rFonts w:asciiTheme="minorHAnsi" w:eastAsiaTheme="minorEastAsia" w:hAnsiTheme="minorHAnsi" w:cstheme="minorBidi"/>
          <w:noProof/>
          <w:lang w:eastAsia="ja-JP"/>
        </w:rPr>
        <w:tab/>
      </w:r>
      <w:r>
        <w:rPr>
          <w:noProof/>
        </w:rPr>
        <w:t>Build the data receiver executable (daqd) for NDS servers</w:t>
      </w:r>
      <w:r>
        <w:rPr>
          <w:noProof/>
        </w:rPr>
        <w:tab/>
      </w:r>
      <w:r>
        <w:rPr>
          <w:noProof/>
        </w:rPr>
        <w:fldChar w:fldCharType="begin"/>
      </w:r>
      <w:r>
        <w:rPr>
          <w:noProof/>
        </w:rPr>
        <w:instrText xml:space="preserve"> PAGEREF _Toc296595713 \h </w:instrText>
      </w:r>
      <w:r>
        <w:rPr>
          <w:noProof/>
        </w:rPr>
      </w:r>
      <w:r>
        <w:rPr>
          <w:noProof/>
        </w:rPr>
        <w:fldChar w:fldCharType="separate"/>
      </w:r>
      <w:r>
        <w:rPr>
          <w:noProof/>
        </w:rPr>
        <w:t>15</w:t>
      </w:r>
      <w:r>
        <w:rPr>
          <w:noProof/>
        </w:rPr>
        <w:fldChar w:fldCharType="end"/>
      </w:r>
    </w:p>
    <w:p w14:paraId="2B8B70C3"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5.2.8</w:t>
      </w:r>
      <w:r>
        <w:rPr>
          <w:rFonts w:asciiTheme="minorHAnsi" w:eastAsiaTheme="minorEastAsia" w:hAnsiTheme="minorHAnsi" w:cstheme="minorBidi"/>
          <w:noProof/>
          <w:lang w:eastAsia="ja-JP"/>
        </w:rPr>
        <w:tab/>
      </w:r>
      <w:r>
        <w:rPr>
          <w:noProof/>
        </w:rPr>
        <w:t>Build the NDS executable (nds) for NDS</w:t>
      </w:r>
      <w:r>
        <w:rPr>
          <w:noProof/>
        </w:rPr>
        <w:tab/>
      </w:r>
      <w:r>
        <w:rPr>
          <w:noProof/>
        </w:rPr>
        <w:fldChar w:fldCharType="begin"/>
      </w:r>
      <w:r>
        <w:rPr>
          <w:noProof/>
        </w:rPr>
        <w:instrText xml:space="preserve"> PAGEREF _Toc296595714 \h </w:instrText>
      </w:r>
      <w:r>
        <w:rPr>
          <w:noProof/>
        </w:rPr>
      </w:r>
      <w:r>
        <w:rPr>
          <w:noProof/>
        </w:rPr>
        <w:fldChar w:fldCharType="separate"/>
      </w:r>
      <w:r>
        <w:rPr>
          <w:noProof/>
        </w:rPr>
        <w:t>15</w:t>
      </w:r>
      <w:r>
        <w:rPr>
          <w:noProof/>
        </w:rPr>
        <w:fldChar w:fldCharType="end"/>
      </w:r>
    </w:p>
    <w:p w14:paraId="1F71B917"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5.2.9</w:t>
      </w:r>
      <w:r>
        <w:rPr>
          <w:rFonts w:asciiTheme="minorHAnsi" w:eastAsiaTheme="minorEastAsia" w:hAnsiTheme="minorHAnsi" w:cstheme="minorBidi"/>
          <w:noProof/>
          <w:lang w:eastAsia="ja-JP"/>
        </w:rPr>
        <w:tab/>
      </w:r>
      <w:r>
        <w:rPr>
          <w:noProof/>
        </w:rPr>
        <w:t>Build the GDS broadcaster executable (daqd)</w:t>
      </w:r>
      <w:r>
        <w:rPr>
          <w:noProof/>
        </w:rPr>
        <w:tab/>
      </w:r>
      <w:r>
        <w:rPr>
          <w:noProof/>
        </w:rPr>
        <w:fldChar w:fldCharType="begin"/>
      </w:r>
      <w:r>
        <w:rPr>
          <w:noProof/>
        </w:rPr>
        <w:instrText xml:space="preserve"> PAGEREF _Toc296595715 \h </w:instrText>
      </w:r>
      <w:r>
        <w:rPr>
          <w:noProof/>
        </w:rPr>
      </w:r>
      <w:r>
        <w:rPr>
          <w:noProof/>
        </w:rPr>
        <w:fldChar w:fldCharType="separate"/>
      </w:r>
      <w:r>
        <w:rPr>
          <w:noProof/>
        </w:rPr>
        <w:t>15</w:t>
      </w:r>
      <w:r>
        <w:rPr>
          <w:noProof/>
        </w:rPr>
        <w:fldChar w:fldCharType="end"/>
      </w:r>
    </w:p>
    <w:p w14:paraId="68D66F6F" w14:textId="77777777" w:rsidR="000753D4" w:rsidRDefault="000753D4">
      <w:pPr>
        <w:pStyle w:val="TOC3"/>
        <w:tabs>
          <w:tab w:val="clear" w:pos="1320"/>
          <w:tab w:val="left" w:pos="1315"/>
        </w:tabs>
        <w:rPr>
          <w:rFonts w:asciiTheme="minorHAnsi" w:eastAsiaTheme="minorEastAsia" w:hAnsiTheme="minorHAnsi" w:cstheme="minorBidi"/>
          <w:noProof/>
          <w:lang w:eastAsia="ja-JP"/>
        </w:rPr>
      </w:pPr>
      <w:r>
        <w:rPr>
          <w:noProof/>
        </w:rPr>
        <w:t>5.2.10</w:t>
      </w:r>
      <w:r>
        <w:rPr>
          <w:rFonts w:asciiTheme="minorHAnsi" w:eastAsiaTheme="minorEastAsia" w:hAnsiTheme="minorHAnsi" w:cstheme="minorBidi"/>
          <w:noProof/>
          <w:lang w:eastAsia="ja-JP"/>
        </w:rPr>
        <w:tab/>
      </w:r>
      <w:r>
        <w:rPr>
          <w:noProof/>
        </w:rPr>
        <w:t>Install, run new daqd,nds executables on NDS server</w:t>
      </w:r>
      <w:r>
        <w:rPr>
          <w:noProof/>
        </w:rPr>
        <w:tab/>
      </w:r>
      <w:r>
        <w:rPr>
          <w:noProof/>
        </w:rPr>
        <w:fldChar w:fldCharType="begin"/>
      </w:r>
      <w:r>
        <w:rPr>
          <w:noProof/>
        </w:rPr>
        <w:instrText xml:space="preserve"> PAGEREF _Toc296595716 \h </w:instrText>
      </w:r>
      <w:r>
        <w:rPr>
          <w:noProof/>
        </w:rPr>
      </w:r>
      <w:r>
        <w:rPr>
          <w:noProof/>
        </w:rPr>
        <w:fldChar w:fldCharType="separate"/>
      </w:r>
      <w:r>
        <w:rPr>
          <w:noProof/>
        </w:rPr>
        <w:t>15</w:t>
      </w:r>
      <w:r>
        <w:rPr>
          <w:noProof/>
        </w:rPr>
        <w:fldChar w:fldCharType="end"/>
      </w:r>
    </w:p>
    <w:p w14:paraId="057DEB7D" w14:textId="77777777" w:rsidR="000753D4" w:rsidRDefault="000753D4">
      <w:pPr>
        <w:pStyle w:val="TOC3"/>
        <w:tabs>
          <w:tab w:val="clear" w:pos="1320"/>
          <w:tab w:val="left" w:pos="1315"/>
        </w:tabs>
        <w:rPr>
          <w:rFonts w:asciiTheme="minorHAnsi" w:eastAsiaTheme="minorEastAsia" w:hAnsiTheme="minorHAnsi" w:cstheme="minorBidi"/>
          <w:noProof/>
          <w:lang w:eastAsia="ja-JP"/>
        </w:rPr>
      </w:pPr>
      <w:r>
        <w:rPr>
          <w:noProof/>
        </w:rPr>
        <w:t>5.2.11</w:t>
      </w:r>
      <w:r>
        <w:rPr>
          <w:rFonts w:asciiTheme="minorHAnsi" w:eastAsiaTheme="minorEastAsia" w:hAnsiTheme="minorHAnsi" w:cstheme="minorBidi"/>
          <w:noProof/>
          <w:lang w:eastAsia="ja-JP"/>
        </w:rPr>
        <w:tab/>
      </w:r>
      <w:r>
        <w:rPr>
          <w:noProof/>
        </w:rPr>
        <w:t>Install, run new daqd executables on GDS broadcaster</w:t>
      </w:r>
      <w:r>
        <w:rPr>
          <w:noProof/>
        </w:rPr>
        <w:tab/>
      </w:r>
      <w:r>
        <w:rPr>
          <w:noProof/>
        </w:rPr>
        <w:fldChar w:fldCharType="begin"/>
      </w:r>
      <w:r>
        <w:rPr>
          <w:noProof/>
        </w:rPr>
        <w:instrText xml:space="preserve"> PAGEREF _Toc296595717 \h </w:instrText>
      </w:r>
      <w:r>
        <w:rPr>
          <w:noProof/>
        </w:rPr>
      </w:r>
      <w:r>
        <w:rPr>
          <w:noProof/>
        </w:rPr>
        <w:fldChar w:fldCharType="separate"/>
      </w:r>
      <w:r>
        <w:rPr>
          <w:noProof/>
        </w:rPr>
        <w:t>16</w:t>
      </w:r>
      <w:r>
        <w:rPr>
          <w:noProof/>
        </w:rPr>
        <w:fldChar w:fldCharType="end"/>
      </w:r>
    </w:p>
    <w:p w14:paraId="4ABFDF0B"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5.3</w:t>
      </w:r>
      <w:r>
        <w:rPr>
          <w:rFonts w:asciiTheme="minorHAnsi" w:eastAsiaTheme="minorEastAsia" w:hAnsiTheme="minorHAnsi" w:cstheme="minorBidi"/>
          <w:b w:val="0"/>
          <w:bCs w:val="0"/>
          <w:noProof/>
          <w:szCs w:val="24"/>
          <w:lang w:eastAsia="ja-JP"/>
        </w:rPr>
        <w:tab/>
      </w:r>
      <w:r>
        <w:rPr>
          <w:noProof/>
        </w:rPr>
        <w:t>Build new dataviewer on workstations</w:t>
      </w:r>
      <w:r>
        <w:rPr>
          <w:noProof/>
        </w:rPr>
        <w:tab/>
      </w:r>
      <w:r>
        <w:rPr>
          <w:noProof/>
        </w:rPr>
        <w:fldChar w:fldCharType="begin"/>
      </w:r>
      <w:r>
        <w:rPr>
          <w:noProof/>
        </w:rPr>
        <w:instrText xml:space="preserve"> PAGEREF _Toc296595718 \h </w:instrText>
      </w:r>
      <w:r>
        <w:rPr>
          <w:noProof/>
        </w:rPr>
      </w:r>
      <w:r>
        <w:rPr>
          <w:noProof/>
        </w:rPr>
        <w:fldChar w:fldCharType="separate"/>
      </w:r>
      <w:r>
        <w:rPr>
          <w:noProof/>
        </w:rPr>
        <w:t>16</w:t>
      </w:r>
      <w:r>
        <w:rPr>
          <w:noProof/>
        </w:rPr>
        <w:fldChar w:fldCharType="end"/>
      </w:r>
    </w:p>
    <w:p w14:paraId="3DDC9186"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5.4</w:t>
      </w:r>
      <w:r>
        <w:rPr>
          <w:rFonts w:asciiTheme="minorHAnsi" w:eastAsiaTheme="minorEastAsia" w:hAnsiTheme="minorHAnsi" w:cstheme="minorBidi"/>
          <w:b w:val="0"/>
          <w:bCs w:val="0"/>
          <w:noProof/>
          <w:szCs w:val="24"/>
          <w:lang w:eastAsia="ja-JP"/>
        </w:rPr>
        <w:tab/>
      </w:r>
      <w:r>
        <w:rPr>
          <w:noProof/>
        </w:rPr>
        <w:t>Set up new build area for front-ends</w:t>
      </w:r>
      <w:r>
        <w:rPr>
          <w:noProof/>
        </w:rPr>
        <w:tab/>
      </w:r>
      <w:r>
        <w:rPr>
          <w:noProof/>
        </w:rPr>
        <w:fldChar w:fldCharType="begin"/>
      </w:r>
      <w:r>
        <w:rPr>
          <w:noProof/>
        </w:rPr>
        <w:instrText xml:space="preserve"> PAGEREF _Toc296595719 \h </w:instrText>
      </w:r>
      <w:r>
        <w:rPr>
          <w:noProof/>
        </w:rPr>
      </w:r>
      <w:r>
        <w:rPr>
          <w:noProof/>
        </w:rPr>
        <w:fldChar w:fldCharType="separate"/>
      </w:r>
      <w:r>
        <w:rPr>
          <w:noProof/>
        </w:rPr>
        <w:t>16</w:t>
      </w:r>
      <w:r>
        <w:rPr>
          <w:noProof/>
        </w:rPr>
        <w:fldChar w:fldCharType="end"/>
      </w:r>
    </w:p>
    <w:p w14:paraId="51C78411"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5.5</w:t>
      </w:r>
      <w:r>
        <w:rPr>
          <w:rFonts w:asciiTheme="minorHAnsi" w:eastAsiaTheme="minorEastAsia" w:hAnsiTheme="minorHAnsi" w:cstheme="minorBidi"/>
          <w:b w:val="0"/>
          <w:bCs w:val="0"/>
          <w:noProof/>
          <w:szCs w:val="24"/>
          <w:lang w:eastAsia="ja-JP"/>
        </w:rPr>
        <w:tab/>
      </w:r>
      <w:r>
        <w:rPr>
          <w:noProof/>
        </w:rPr>
        <w:t>Install updated drivers, scripts</w:t>
      </w:r>
      <w:r>
        <w:rPr>
          <w:noProof/>
        </w:rPr>
        <w:tab/>
      </w:r>
      <w:r>
        <w:rPr>
          <w:noProof/>
        </w:rPr>
        <w:fldChar w:fldCharType="begin"/>
      </w:r>
      <w:r>
        <w:rPr>
          <w:noProof/>
        </w:rPr>
        <w:instrText xml:space="preserve"> PAGEREF _Toc296595720 \h </w:instrText>
      </w:r>
      <w:r>
        <w:rPr>
          <w:noProof/>
        </w:rPr>
      </w:r>
      <w:r>
        <w:rPr>
          <w:noProof/>
        </w:rPr>
        <w:fldChar w:fldCharType="separate"/>
      </w:r>
      <w:r>
        <w:rPr>
          <w:noProof/>
        </w:rPr>
        <w:t>17</w:t>
      </w:r>
      <w:r>
        <w:rPr>
          <w:noProof/>
        </w:rPr>
        <w:fldChar w:fldCharType="end"/>
      </w:r>
    </w:p>
    <w:p w14:paraId="6E225777"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5.5.1</w:t>
      </w:r>
      <w:r>
        <w:rPr>
          <w:rFonts w:asciiTheme="minorHAnsi" w:eastAsiaTheme="minorEastAsia" w:hAnsiTheme="minorHAnsi" w:cstheme="minorBidi"/>
          <w:noProof/>
          <w:lang w:eastAsia="ja-JP"/>
        </w:rPr>
        <w:tab/>
      </w:r>
      <w:r>
        <w:rPr>
          <w:noProof/>
        </w:rPr>
        <w:t>Rebuild GDS libraries, awgtpman for front-ends</w:t>
      </w:r>
      <w:r>
        <w:rPr>
          <w:noProof/>
        </w:rPr>
        <w:tab/>
      </w:r>
      <w:r>
        <w:rPr>
          <w:noProof/>
        </w:rPr>
        <w:fldChar w:fldCharType="begin"/>
      </w:r>
      <w:r>
        <w:rPr>
          <w:noProof/>
        </w:rPr>
        <w:instrText xml:space="preserve"> PAGEREF _Toc296595721 \h </w:instrText>
      </w:r>
      <w:r>
        <w:rPr>
          <w:noProof/>
        </w:rPr>
      </w:r>
      <w:r>
        <w:rPr>
          <w:noProof/>
        </w:rPr>
        <w:fldChar w:fldCharType="separate"/>
      </w:r>
      <w:r>
        <w:rPr>
          <w:noProof/>
        </w:rPr>
        <w:t>17</w:t>
      </w:r>
      <w:r>
        <w:rPr>
          <w:noProof/>
        </w:rPr>
        <w:fldChar w:fldCharType="end"/>
      </w:r>
    </w:p>
    <w:p w14:paraId="36826186"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5.5.2</w:t>
      </w:r>
      <w:r>
        <w:rPr>
          <w:rFonts w:asciiTheme="minorHAnsi" w:eastAsiaTheme="minorEastAsia" w:hAnsiTheme="minorHAnsi" w:cstheme="minorBidi"/>
          <w:noProof/>
          <w:lang w:eastAsia="ja-JP"/>
        </w:rPr>
        <w:tab/>
      </w:r>
      <w:r>
        <w:rPr>
          <w:noProof/>
        </w:rPr>
        <w:t>Update iniChk.pl script</w:t>
      </w:r>
      <w:r>
        <w:rPr>
          <w:noProof/>
        </w:rPr>
        <w:tab/>
      </w:r>
      <w:r>
        <w:rPr>
          <w:noProof/>
        </w:rPr>
        <w:fldChar w:fldCharType="begin"/>
      </w:r>
      <w:r>
        <w:rPr>
          <w:noProof/>
        </w:rPr>
        <w:instrText xml:space="preserve"> PAGEREF _Toc296595722 \h </w:instrText>
      </w:r>
      <w:r>
        <w:rPr>
          <w:noProof/>
        </w:rPr>
      </w:r>
      <w:r>
        <w:rPr>
          <w:noProof/>
        </w:rPr>
        <w:fldChar w:fldCharType="separate"/>
      </w:r>
      <w:r>
        <w:rPr>
          <w:noProof/>
        </w:rPr>
        <w:t>17</w:t>
      </w:r>
      <w:r>
        <w:rPr>
          <w:noProof/>
        </w:rPr>
        <w:fldChar w:fldCharType="end"/>
      </w:r>
    </w:p>
    <w:p w14:paraId="42E41DBB"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5.5.3</w:t>
      </w:r>
      <w:r>
        <w:rPr>
          <w:rFonts w:asciiTheme="minorHAnsi" w:eastAsiaTheme="minorEastAsia" w:hAnsiTheme="minorHAnsi" w:cstheme="minorBidi"/>
          <w:noProof/>
          <w:lang w:eastAsia="ja-JP"/>
        </w:rPr>
        <w:tab/>
      </w:r>
      <w:r>
        <w:rPr>
          <w:noProof/>
        </w:rPr>
        <w:t>Install new scripts (fe_load_burt, grdfiltdecode.py)</w:t>
      </w:r>
      <w:r>
        <w:rPr>
          <w:noProof/>
        </w:rPr>
        <w:tab/>
      </w:r>
      <w:r>
        <w:rPr>
          <w:noProof/>
        </w:rPr>
        <w:fldChar w:fldCharType="begin"/>
      </w:r>
      <w:r>
        <w:rPr>
          <w:noProof/>
        </w:rPr>
        <w:instrText xml:space="preserve"> PAGEREF _Toc296595723 \h </w:instrText>
      </w:r>
      <w:r>
        <w:rPr>
          <w:noProof/>
        </w:rPr>
      </w:r>
      <w:r>
        <w:rPr>
          <w:noProof/>
        </w:rPr>
        <w:fldChar w:fldCharType="separate"/>
      </w:r>
      <w:r>
        <w:rPr>
          <w:noProof/>
        </w:rPr>
        <w:t>17</w:t>
      </w:r>
      <w:r>
        <w:rPr>
          <w:noProof/>
        </w:rPr>
        <w:fldChar w:fldCharType="end"/>
      </w:r>
    </w:p>
    <w:p w14:paraId="445576C9"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5.6</w:t>
      </w:r>
      <w:r>
        <w:rPr>
          <w:rFonts w:asciiTheme="minorHAnsi" w:eastAsiaTheme="minorEastAsia" w:hAnsiTheme="minorHAnsi" w:cstheme="minorBidi"/>
          <w:b w:val="0"/>
          <w:bCs w:val="0"/>
          <w:noProof/>
          <w:szCs w:val="24"/>
          <w:lang w:eastAsia="ja-JP"/>
        </w:rPr>
        <w:tab/>
      </w:r>
      <w:r>
        <w:rPr>
          <w:noProof/>
        </w:rPr>
        <w:t>Update front-end boot scripts</w:t>
      </w:r>
      <w:r>
        <w:rPr>
          <w:noProof/>
        </w:rPr>
        <w:tab/>
      </w:r>
      <w:r>
        <w:rPr>
          <w:noProof/>
        </w:rPr>
        <w:fldChar w:fldCharType="begin"/>
      </w:r>
      <w:r>
        <w:rPr>
          <w:noProof/>
        </w:rPr>
        <w:instrText xml:space="preserve"> PAGEREF _Toc296595724 \h </w:instrText>
      </w:r>
      <w:r>
        <w:rPr>
          <w:noProof/>
        </w:rPr>
      </w:r>
      <w:r>
        <w:rPr>
          <w:noProof/>
        </w:rPr>
        <w:fldChar w:fldCharType="separate"/>
      </w:r>
      <w:r>
        <w:rPr>
          <w:noProof/>
        </w:rPr>
        <w:t>17</w:t>
      </w:r>
      <w:r>
        <w:rPr>
          <w:noProof/>
        </w:rPr>
        <w:fldChar w:fldCharType="end"/>
      </w:r>
    </w:p>
    <w:p w14:paraId="1DBACD6C"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5.6.1</w:t>
      </w:r>
      <w:r>
        <w:rPr>
          <w:rFonts w:asciiTheme="minorHAnsi" w:eastAsiaTheme="minorEastAsia" w:hAnsiTheme="minorHAnsi" w:cstheme="minorBidi"/>
          <w:noProof/>
          <w:lang w:eastAsia="ja-JP"/>
        </w:rPr>
        <w:tab/>
      </w:r>
      <w:r>
        <w:rPr>
          <w:noProof/>
        </w:rPr>
        <w:t>Copy in updated boot scripts</w:t>
      </w:r>
      <w:r>
        <w:rPr>
          <w:noProof/>
        </w:rPr>
        <w:tab/>
      </w:r>
      <w:r>
        <w:rPr>
          <w:noProof/>
        </w:rPr>
        <w:fldChar w:fldCharType="begin"/>
      </w:r>
      <w:r>
        <w:rPr>
          <w:noProof/>
        </w:rPr>
        <w:instrText xml:space="preserve"> PAGEREF _Toc296595725 \h </w:instrText>
      </w:r>
      <w:r>
        <w:rPr>
          <w:noProof/>
        </w:rPr>
      </w:r>
      <w:r>
        <w:rPr>
          <w:noProof/>
        </w:rPr>
        <w:fldChar w:fldCharType="separate"/>
      </w:r>
      <w:r>
        <w:rPr>
          <w:noProof/>
        </w:rPr>
        <w:t>18</w:t>
      </w:r>
      <w:r>
        <w:rPr>
          <w:noProof/>
        </w:rPr>
        <w:fldChar w:fldCharType="end"/>
      </w:r>
    </w:p>
    <w:p w14:paraId="226757E4" w14:textId="77777777" w:rsidR="000753D4" w:rsidRDefault="000753D4">
      <w:pPr>
        <w:pStyle w:val="TOC3"/>
        <w:tabs>
          <w:tab w:val="left" w:pos="1195"/>
        </w:tabs>
        <w:rPr>
          <w:rFonts w:asciiTheme="minorHAnsi" w:eastAsiaTheme="minorEastAsia" w:hAnsiTheme="minorHAnsi" w:cstheme="minorBidi"/>
          <w:noProof/>
          <w:lang w:eastAsia="ja-JP"/>
        </w:rPr>
      </w:pPr>
      <w:r>
        <w:rPr>
          <w:noProof/>
        </w:rPr>
        <w:lastRenderedPageBreak/>
        <w:t>5.6.2</w:t>
      </w:r>
      <w:r>
        <w:rPr>
          <w:rFonts w:asciiTheme="minorHAnsi" w:eastAsiaTheme="minorEastAsia" w:hAnsiTheme="minorHAnsi" w:cstheme="minorBidi"/>
          <w:noProof/>
          <w:lang w:eastAsia="ja-JP"/>
        </w:rPr>
        <w:tab/>
      </w:r>
      <w:r>
        <w:rPr>
          <w:noProof/>
        </w:rPr>
        <w:t>Modify existing ‘rc.local’ script</w:t>
      </w:r>
      <w:r>
        <w:rPr>
          <w:noProof/>
        </w:rPr>
        <w:tab/>
      </w:r>
      <w:r>
        <w:rPr>
          <w:noProof/>
        </w:rPr>
        <w:fldChar w:fldCharType="begin"/>
      </w:r>
      <w:r>
        <w:rPr>
          <w:noProof/>
        </w:rPr>
        <w:instrText xml:space="preserve"> PAGEREF _Toc296595726 \h </w:instrText>
      </w:r>
      <w:r>
        <w:rPr>
          <w:noProof/>
        </w:rPr>
      </w:r>
      <w:r>
        <w:rPr>
          <w:noProof/>
        </w:rPr>
        <w:fldChar w:fldCharType="separate"/>
      </w:r>
      <w:r>
        <w:rPr>
          <w:noProof/>
        </w:rPr>
        <w:t>18</w:t>
      </w:r>
      <w:r>
        <w:rPr>
          <w:noProof/>
        </w:rPr>
        <w:fldChar w:fldCharType="end"/>
      </w:r>
    </w:p>
    <w:p w14:paraId="71A38D62"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5.6.3</w:t>
      </w:r>
      <w:r>
        <w:rPr>
          <w:rFonts w:asciiTheme="minorHAnsi" w:eastAsiaTheme="minorEastAsia" w:hAnsiTheme="minorHAnsi" w:cstheme="minorBidi"/>
          <w:noProof/>
          <w:lang w:eastAsia="ja-JP"/>
        </w:rPr>
        <w:tab/>
      </w:r>
      <w:r>
        <w:rPr>
          <w:noProof/>
        </w:rPr>
        <w:t>Test new boot scripts</w:t>
      </w:r>
      <w:r>
        <w:rPr>
          <w:noProof/>
        </w:rPr>
        <w:tab/>
      </w:r>
      <w:r>
        <w:rPr>
          <w:noProof/>
        </w:rPr>
        <w:fldChar w:fldCharType="begin"/>
      </w:r>
      <w:r>
        <w:rPr>
          <w:noProof/>
        </w:rPr>
        <w:instrText xml:space="preserve"> PAGEREF _Toc296595727 \h </w:instrText>
      </w:r>
      <w:r>
        <w:rPr>
          <w:noProof/>
        </w:rPr>
      </w:r>
      <w:r>
        <w:rPr>
          <w:noProof/>
        </w:rPr>
        <w:fldChar w:fldCharType="separate"/>
      </w:r>
      <w:r>
        <w:rPr>
          <w:noProof/>
        </w:rPr>
        <w:t>19</w:t>
      </w:r>
      <w:r>
        <w:rPr>
          <w:noProof/>
        </w:rPr>
        <w:fldChar w:fldCharType="end"/>
      </w:r>
    </w:p>
    <w:p w14:paraId="2A73D45A"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5.7</w:t>
      </w:r>
      <w:r>
        <w:rPr>
          <w:rFonts w:asciiTheme="minorHAnsi" w:eastAsiaTheme="minorEastAsia" w:hAnsiTheme="minorHAnsi" w:cstheme="minorBidi"/>
          <w:b w:val="0"/>
          <w:bCs w:val="0"/>
          <w:noProof/>
          <w:szCs w:val="24"/>
          <w:lang w:eastAsia="ja-JP"/>
        </w:rPr>
        <w:tab/>
      </w:r>
      <w:r>
        <w:rPr>
          <w:noProof/>
        </w:rPr>
        <w:t>Build and install models</w:t>
      </w:r>
      <w:r>
        <w:rPr>
          <w:noProof/>
        </w:rPr>
        <w:tab/>
      </w:r>
      <w:r>
        <w:rPr>
          <w:noProof/>
        </w:rPr>
        <w:fldChar w:fldCharType="begin"/>
      </w:r>
      <w:r>
        <w:rPr>
          <w:noProof/>
        </w:rPr>
        <w:instrText xml:space="preserve"> PAGEREF _Toc296595728 \h </w:instrText>
      </w:r>
      <w:r>
        <w:rPr>
          <w:noProof/>
        </w:rPr>
      </w:r>
      <w:r>
        <w:rPr>
          <w:noProof/>
        </w:rPr>
        <w:fldChar w:fldCharType="separate"/>
      </w:r>
      <w:r>
        <w:rPr>
          <w:noProof/>
        </w:rPr>
        <w:t>19</w:t>
      </w:r>
      <w:r>
        <w:rPr>
          <w:noProof/>
        </w:rPr>
        <w:fldChar w:fldCharType="end"/>
      </w:r>
    </w:p>
    <w:p w14:paraId="38A63BF7"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5.7.1</w:t>
      </w:r>
      <w:r>
        <w:rPr>
          <w:rFonts w:asciiTheme="minorHAnsi" w:eastAsiaTheme="minorEastAsia" w:hAnsiTheme="minorHAnsi" w:cstheme="minorBidi"/>
          <w:noProof/>
          <w:lang w:eastAsia="ja-JP"/>
        </w:rPr>
        <w:tab/>
      </w:r>
      <w:r>
        <w:rPr>
          <w:noProof/>
        </w:rPr>
        <w:t>Create safe.snap backup files for all models</w:t>
      </w:r>
      <w:r>
        <w:rPr>
          <w:noProof/>
        </w:rPr>
        <w:tab/>
      </w:r>
      <w:r>
        <w:rPr>
          <w:noProof/>
        </w:rPr>
        <w:fldChar w:fldCharType="begin"/>
      </w:r>
      <w:r>
        <w:rPr>
          <w:noProof/>
        </w:rPr>
        <w:instrText xml:space="preserve"> PAGEREF _Toc296595729 \h </w:instrText>
      </w:r>
      <w:r>
        <w:rPr>
          <w:noProof/>
        </w:rPr>
      </w:r>
      <w:r>
        <w:rPr>
          <w:noProof/>
        </w:rPr>
        <w:fldChar w:fldCharType="separate"/>
      </w:r>
      <w:r>
        <w:rPr>
          <w:noProof/>
        </w:rPr>
        <w:t>19</w:t>
      </w:r>
      <w:r>
        <w:rPr>
          <w:noProof/>
        </w:rPr>
        <w:fldChar w:fldCharType="end"/>
      </w:r>
    </w:p>
    <w:p w14:paraId="5C574034"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5.7.2</w:t>
      </w:r>
      <w:r>
        <w:rPr>
          <w:rFonts w:asciiTheme="minorHAnsi" w:eastAsiaTheme="minorEastAsia" w:hAnsiTheme="minorHAnsi" w:cstheme="minorBidi"/>
          <w:noProof/>
          <w:lang w:eastAsia="ja-JP"/>
        </w:rPr>
        <w:tab/>
      </w:r>
      <w:r>
        <w:rPr>
          <w:noProof/>
        </w:rPr>
        <w:t>Clear out old IPC tables</w:t>
      </w:r>
      <w:r>
        <w:rPr>
          <w:noProof/>
        </w:rPr>
        <w:tab/>
      </w:r>
      <w:r>
        <w:rPr>
          <w:noProof/>
        </w:rPr>
        <w:fldChar w:fldCharType="begin"/>
      </w:r>
      <w:r>
        <w:rPr>
          <w:noProof/>
        </w:rPr>
        <w:instrText xml:space="preserve"> PAGEREF _Toc296595730 \h </w:instrText>
      </w:r>
      <w:r>
        <w:rPr>
          <w:noProof/>
        </w:rPr>
      </w:r>
      <w:r>
        <w:rPr>
          <w:noProof/>
        </w:rPr>
        <w:fldChar w:fldCharType="separate"/>
      </w:r>
      <w:r>
        <w:rPr>
          <w:noProof/>
        </w:rPr>
        <w:t>19</w:t>
      </w:r>
      <w:r>
        <w:rPr>
          <w:noProof/>
        </w:rPr>
        <w:fldChar w:fldCharType="end"/>
      </w:r>
    </w:p>
    <w:p w14:paraId="1A47040D"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5.7.3</w:t>
      </w:r>
      <w:r>
        <w:rPr>
          <w:rFonts w:asciiTheme="minorHAnsi" w:eastAsiaTheme="minorEastAsia" w:hAnsiTheme="minorHAnsi" w:cstheme="minorBidi"/>
          <w:noProof/>
          <w:lang w:eastAsia="ja-JP"/>
        </w:rPr>
        <w:tab/>
      </w:r>
      <w:r>
        <w:rPr>
          <w:noProof/>
        </w:rPr>
        <w:t>Rebuild all models</w:t>
      </w:r>
      <w:r>
        <w:rPr>
          <w:noProof/>
        </w:rPr>
        <w:tab/>
      </w:r>
      <w:r>
        <w:rPr>
          <w:noProof/>
        </w:rPr>
        <w:fldChar w:fldCharType="begin"/>
      </w:r>
      <w:r>
        <w:rPr>
          <w:noProof/>
        </w:rPr>
        <w:instrText xml:space="preserve"> PAGEREF _Toc296595731 \h </w:instrText>
      </w:r>
      <w:r>
        <w:rPr>
          <w:noProof/>
        </w:rPr>
      </w:r>
      <w:r>
        <w:rPr>
          <w:noProof/>
        </w:rPr>
        <w:fldChar w:fldCharType="separate"/>
      </w:r>
      <w:r>
        <w:rPr>
          <w:noProof/>
        </w:rPr>
        <w:t>20</w:t>
      </w:r>
      <w:r>
        <w:rPr>
          <w:noProof/>
        </w:rPr>
        <w:fldChar w:fldCharType="end"/>
      </w:r>
    </w:p>
    <w:p w14:paraId="3173358C" w14:textId="77777777" w:rsidR="000753D4" w:rsidRDefault="000753D4">
      <w:pPr>
        <w:pStyle w:val="TOC3"/>
        <w:tabs>
          <w:tab w:val="left" w:pos="1195"/>
        </w:tabs>
        <w:rPr>
          <w:rFonts w:asciiTheme="minorHAnsi" w:eastAsiaTheme="minorEastAsia" w:hAnsiTheme="minorHAnsi" w:cstheme="minorBidi"/>
          <w:noProof/>
          <w:lang w:eastAsia="ja-JP"/>
        </w:rPr>
      </w:pPr>
      <w:r>
        <w:rPr>
          <w:noProof/>
        </w:rPr>
        <w:t>5.7.4</w:t>
      </w:r>
      <w:r>
        <w:rPr>
          <w:rFonts w:asciiTheme="minorHAnsi" w:eastAsiaTheme="minorEastAsia" w:hAnsiTheme="minorHAnsi" w:cstheme="minorBidi"/>
          <w:noProof/>
          <w:lang w:eastAsia="ja-JP"/>
        </w:rPr>
        <w:tab/>
      </w:r>
      <w:r>
        <w:rPr>
          <w:noProof/>
        </w:rPr>
        <w:t>Install all new models</w:t>
      </w:r>
      <w:r>
        <w:rPr>
          <w:noProof/>
        </w:rPr>
        <w:tab/>
      </w:r>
      <w:r>
        <w:rPr>
          <w:noProof/>
        </w:rPr>
        <w:fldChar w:fldCharType="begin"/>
      </w:r>
      <w:r>
        <w:rPr>
          <w:noProof/>
        </w:rPr>
        <w:instrText xml:space="preserve"> PAGEREF _Toc296595732 \h </w:instrText>
      </w:r>
      <w:r>
        <w:rPr>
          <w:noProof/>
        </w:rPr>
      </w:r>
      <w:r>
        <w:rPr>
          <w:noProof/>
        </w:rPr>
        <w:fldChar w:fldCharType="separate"/>
      </w:r>
      <w:r>
        <w:rPr>
          <w:noProof/>
        </w:rPr>
        <w:t>20</w:t>
      </w:r>
      <w:r>
        <w:rPr>
          <w:noProof/>
        </w:rPr>
        <w:fldChar w:fldCharType="end"/>
      </w:r>
    </w:p>
    <w:p w14:paraId="2BDA18FF"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5.8</w:t>
      </w:r>
      <w:r>
        <w:rPr>
          <w:rFonts w:asciiTheme="minorHAnsi" w:eastAsiaTheme="minorEastAsia" w:hAnsiTheme="minorHAnsi" w:cstheme="minorBidi"/>
          <w:b w:val="0"/>
          <w:bCs w:val="0"/>
          <w:noProof/>
          <w:szCs w:val="24"/>
          <w:lang w:eastAsia="ja-JP"/>
        </w:rPr>
        <w:tab/>
      </w:r>
      <w:r>
        <w:rPr>
          <w:noProof/>
        </w:rPr>
        <w:t>Restart all front-ends</w:t>
      </w:r>
      <w:r>
        <w:rPr>
          <w:noProof/>
        </w:rPr>
        <w:tab/>
      </w:r>
      <w:r>
        <w:rPr>
          <w:noProof/>
        </w:rPr>
        <w:fldChar w:fldCharType="begin"/>
      </w:r>
      <w:r>
        <w:rPr>
          <w:noProof/>
        </w:rPr>
        <w:instrText xml:space="preserve"> PAGEREF _Toc296595733 \h </w:instrText>
      </w:r>
      <w:r>
        <w:rPr>
          <w:noProof/>
        </w:rPr>
      </w:r>
      <w:r>
        <w:rPr>
          <w:noProof/>
        </w:rPr>
        <w:fldChar w:fldCharType="separate"/>
      </w:r>
      <w:r>
        <w:rPr>
          <w:noProof/>
        </w:rPr>
        <w:t>20</w:t>
      </w:r>
      <w:r>
        <w:rPr>
          <w:noProof/>
        </w:rPr>
        <w:fldChar w:fldCharType="end"/>
      </w:r>
    </w:p>
    <w:p w14:paraId="68FDC002" w14:textId="77777777" w:rsidR="000753D4" w:rsidRDefault="000753D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5.9</w:t>
      </w:r>
      <w:r>
        <w:rPr>
          <w:rFonts w:asciiTheme="minorHAnsi" w:eastAsiaTheme="minorEastAsia" w:hAnsiTheme="minorHAnsi" w:cstheme="minorBidi"/>
          <w:b w:val="0"/>
          <w:bCs w:val="0"/>
          <w:noProof/>
          <w:szCs w:val="24"/>
          <w:lang w:eastAsia="ja-JP"/>
        </w:rPr>
        <w:tab/>
      </w:r>
      <w:r>
        <w:rPr>
          <w:noProof/>
        </w:rPr>
        <w:t>Recover front-end models with non-running real-time model</w:t>
      </w:r>
      <w:r>
        <w:rPr>
          <w:noProof/>
        </w:rPr>
        <w:tab/>
      </w:r>
      <w:r>
        <w:rPr>
          <w:noProof/>
        </w:rPr>
        <w:fldChar w:fldCharType="begin"/>
      </w:r>
      <w:r>
        <w:rPr>
          <w:noProof/>
        </w:rPr>
        <w:instrText xml:space="preserve"> PAGEREF _Toc296595734 \h </w:instrText>
      </w:r>
      <w:r>
        <w:rPr>
          <w:noProof/>
        </w:rPr>
      </w:r>
      <w:r>
        <w:rPr>
          <w:noProof/>
        </w:rPr>
        <w:fldChar w:fldCharType="separate"/>
      </w:r>
      <w:r>
        <w:rPr>
          <w:noProof/>
        </w:rPr>
        <w:t>20</w:t>
      </w:r>
      <w:r>
        <w:rPr>
          <w:noProof/>
        </w:rPr>
        <w:fldChar w:fldCharType="end"/>
      </w:r>
    </w:p>
    <w:p w14:paraId="2129BFA1" w14:textId="77777777" w:rsidR="00CB4007" w:rsidRDefault="002B7CB3" w:rsidP="00CB4007">
      <w:r>
        <w:fldChar w:fldCharType="end"/>
      </w:r>
      <w:r w:rsidR="00CB4007">
        <w:br w:type="page"/>
      </w:r>
    </w:p>
    <w:p w14:paraId="59A946FF" w14:textId="77777777" w:rsidR="005F48B2" w:rsidRDefault="005F48B2" w:rsidP="006365D4">
      <w:pPr>
        <w:pStyle w:val="Heading1"/>
        <w:numPr>
          <w:ilvl w:val="0"/>
          <w:numId w:val="5"/>
        </w:numPr>
      </w:pPr>
      <w:bookmarkStart w:id="1" w:name="_Toc296595688"/>
      <w:r>
        <w:lastRenderedPageBreak/>
        <w:t>Introduction</w:t>
      </w:r>
      <w:bookmarkEnd w:id="1"/>
    </w:p>
    <w:p w14:paraId="4E1597BA" w14:textId="77777777" w:rsidR="005F48B2" w:rsidRDefault="00DB600C">
      <w:r>
        <w:t>The purpose of this document is to:</w:t>
      </w:r>
    </w:p>
    <w:p w14:paraId="2D6A9469" w14:textId="77777777" w:rsidR="00DB600C" w:rsidRDefault="00DB600C" w:rsidP="006E35A4">
      <w:pPr>
        <w:pStyle w:val="ListParagraph"/>
        <w:numPr>
          <w:ilvl w:val="0"/>
          <w:numId w:val="7"/>
        </w:numPr>
      </w:pPr>
      <w:r>
        <w:t xml:space="preserve">Describe RCG changes/enhancements </w:t>
      </w:r>
      <w:r w:rsidR="00657BA7">
        <w:t xml:space="preserve">as </w:t>
      </w:r>
      <w:r w:rsidR="005C318B">
        <w:t>part of the upgrade from V2.8 to V2.9</w:t>
      </w:r>
      <w:r>
        <w:t>.</w:t>
      </w:r>
    </w:p>
    <w:p w14:paraId="6CCC51D0" w14:textId="77777777" w:rsidR="005F48B2" w:rsidRDefault="00DB600C" w:rsidP="006E35A4">
      <w:pPr>
        <w:pStyle w:val="ListParagraph"/>
        <w:numPr>
          <w:ilvl w:val="0"/>
          <w:numId w:val="7"/>
        </w:numPr>
      </w:pPr>
      <w:r>
        <w:t>Provide installati</w:t>
      </w:r>
      <w:r w:rsidR="005C318B">
        <w:t>on instructions for the new V2.9</w:t>
      </w:r>
      <w:r>
        <w:t xml:space="preserve"> release.</w:t>
      </w:r>
    </w:p>
    <w:p w14:paraId="756B9850" w14:textId="77777777" w:rsidR="005F48B2" w:rsidRDefault="002B7CB3" w:rsidP="002B7CB3">
      <w:pPr>
        <w:pStyle w:val="Heading1"/>
      </w:pPr>
      <w:bookmarkStart w:id="2" w:name="_Toc296595689"/>
      <w:r>
        <w:t>Re</w:t>
      </w:r>
      <w:r w:rsidR="003C0A41">
        <w:t>lease History</w:t>
      </w:r>
      <w:bookmarkEnd w:id="2"/>
    </w:p>
    <w:p w14:paraId="3BBF29BA" w14:textId="77777777" w:rsidR="005F48B2" w:rsidRDefault="003C0A41" w:rsidP="002B7CB3">
      <w:r>
        <w:t xml:space="preserve">All code releases are </w:t>
      </w:r>
      <w:r w:rsidR="00A652B7">
        <w:t xml:space="preserve">found within the </w:t>
      </w:r>
      <w:proofErr w:type="spellStart"/>
      <w:r w:rsidR="00A652B7">
        <w:t>advLigoRTS</w:t>
      </w:r>
      <w:proofErr w:type="spellEnd"/>
      <w:r>
        <w:t xml:space="preserve"> area of the CDS SVN.</w:t>
      </w:r>
    </w:p>
    <w:p w14:paraId="2FB0975E" w14:textId="43E8F79A" w:rsidR="008421A5" w:rsidRDefault="005C318B" w:rsidP="006E35A4">
      <w:pPr>
        <w:pStyle w:val="ListParagraph"/>
        <w:numPr>
          <w:ilvl w:val="0"/>
          <w:numId w:val="6"/>
        </w:numPr>
      </w:pPr>
      <w:proofErr w:type="gramStart"/>
      <w:r>
        <w:t>branch</w:t>
      </w:r>
      <w:proofErr w:type="gramEnd"/>
      <w:r>
        <w:t>-2.9</w:t>
      </w:r>
      <w:r w:rsidR="003C0A41">
        <w:t>: Initial release</w:t>
      </w:r>
      <w:r w:rsidR="00A652B7">
        <w:t xml:space="preserve"> for testing only</w:t>
      </w:r>
      <w:r>
        <w:t>.</w:t>
      </w:r>
      <w:r w:rsidR="007A7657">
        <w:t xml:space="preserve"> (October, 2014)</w:t>
      </w:r>
    </w:p>
    <w:p w14:paraId="24ABBFFA" w14:textId="3045DDDF" w:rsidR="004C3B44" w:rsidRDefault="005C318B" w:rsidP="006E35A4">
      <w:pPr>
        <w:pStyle w:val="ListParagraph"/>
        <w:numPr>
          <w:ilvl w:val="0"/>
          <w:numId w:val="6"/>
        </w:numPr>
      </w:pPr>
      <w:proofErr w:type="gramStart"/>
      <w:r>
        <w:t>advLigoRTS</w:t>
      </w:r>
      <w:proofErr w:type="gramEnd"/>
      <w:r w:rsidR="008D7B7D">
        <w:t xml:space="preserve">-2.9 </w:t>
      </w:r>
      <w:r w:rsidR="004C3B44">
        <w:t xml:space="preserve"> </w:t>
      </w:r>
      <w:r w:rsidR="006A2A1A">
        <w:t>(January, 2015)</w:t>
      </w:r>
      <w:r w:rsidR="00622B86">
        <w:t xml:space="preserve"> – Release notes v4 and earlier apply</w:t>
      </w:r>
    </w:p>
    <w:p w14:paraId="7654DA41" w14:textId="35B6DA8E" w:rsidR="00622B86" w:rsidRDefault="00622B86" w:rsidP="006E35A4">
      <w:pPr>
        <w:pStyle w:val="ListParagraph"/>
        <w:numPr>
          <w:ilvl w:val="0"/>
          <w:numId w:val="6"/>
        </w:numPr>
      </w:pPr>
      <w:proofErr w:type="gramStart"/>
      <w:r>
        <w:t>advLigoRTS</w:t>
      </w:r>
      <w:proofErr w:type="gramEnd"/>
      <w:r>
        <w:t>-2.9.1 (March, 2015) – Initial documentation version 5 of this document.</w:t>
      </w:r>
    </w:p>
    <w:p w14:paraId="66FB311C" w14:textId="651C3036" w:rsidR="000A7DE4" w:rsidRDefault="000A7DE4" w:rsidP="006E35A4">
      <w:pPr>
        <w:pStyle w:val="ListParagraph"/>
        <w:numPr>
          <w:ilvl w:val="0"/>
          <w:numId w:val="6"/>
        </w:numPr>
      </w:pPr>
      <w:proofErr w:type="gramStart"/>
      <w:r>
        <w:t>advLigoRTS</w:t>
      </w:r>
      <w:proofErr w:type="gramEnd"/>
      <w:r>
        <w:t>-2.9.2 (Jun</w:t>
      </w:r>
      <w:r w:rsidR="00C409F4">
        <w:t>e, 2015) – RFM IPC sender timing option</w:t>
      </w:r>
    </w:p>
    <w:p w14:paraId="6BF09097" w14:textId="77777777" w:rsidR="005C318B" w:rsidRDefault="00B224EE" w:rsidP="00DF0324">
      <w:pPr>
        <w:pStyle w:val="Heading1"/>
      </w:pPr>
      <w:r>
        <w:br w:type="page"/>
      </w:r>
      <w:bookmarkStart w:id="3" w:name="_Toc296595690"/>
      <w:r w:rsidR="008D5C93">
        <w:lastRenderedPageBreak/>
        <w:t>New Features</w:t>
      </w:r>
      <w:bookmarkEnd w:id="3"/>
    </w:p>
    <w:p w14:paraId="06E7E898" w14:textId="77777777" w:rsidR="008D5C93" w:rsidRDefault="00197CF8" w:rsidP="005C318B">
      <w:pPr>
        <w:pStyle w:val="Heading2"/>
      </w:pPr>
      <w:bookmarkStart w:id="4" w:name="_Toc296595691"/>
      <w:r>
        <w:t>Data Acquis</w:t>
      </w:r>
      <w:r w:rsidR="005C318B">
        <w:t>i</w:t>
      </w:r>
      <w:r>
        <w:t>tion (DAQ)</w:t>
      </w:r>
      <w:bookmarkEnd w:id="4"/>
    </w:p>
    <w:p w14:paraId="09D2CCE3" w14:textId="77777777" w:rsidR="00224B21" w:rsidRPr="00224B21" w:rsidRDefault="00224B21" w:rsidP="00224B21">
      <w:r>
        <w:t>With this version, support for UINT32 data types, both for fast and EPICS channels, is incorporated.  This includes a bug fix to the main data acquisition code (</w:t>
      </w:r>
      <w:proofErr w:type="spellStart"/>
      <w:r>
        <w:t>daqd</w:t>
      </w:r>
      <w:proofErr w:type="spellEnd"/>
      <w:r>
        <w:t xml:space="preserve">) that now properly tags the data as UINT32. A new part has also been added to the RCG </w:t>
      </w:r>
      <w:r w:rsidR="00B224EE">
        <w:t>MATLAB</w:t>
      </w:r>
      <w:r>
        <w:t xml:space="preserve"> library to support EPICS UINT32 data types.</w:t>
      </w:r>
    </w:p>
    <w:p w14:paraId="770AE6BF" w14:textId="77777777" w:rsidR="00213DD2" w:rsidRDefault="00D3669A" w:rsidP="009D6214">
      <w:pPr>
        <w:pStyle w:val="Heading3"/>
      </w:pPr>
      <w:bookmarkStart w:id="5" w:name="_Toc296595692"/>
      <w:r>
        <w:t xml:space="preserve">Support for </w:t>
      </w:r>
      <w:r w:rsidR="00315462">
        <w:t xml:space="preserve">EPICS </w:t>
      </w:r>
      <w:r>
        <w:t>UINT32</w:t>
      </w:r>
      <w:r w:rsidR="005C318B">
        <w:t xml:space="preserve"> Data Types</w:t>
      </w:r>
      <w:bookmarkEnd w:id="5"/>
    </w:p>
    <w:p w14:paraId="784315C2" w14:textId="77777777" w:rsidR="005F552B" w:rsidRDefault="00224B21" w:rsidP="00B40E07">
      <w:r>
        <w:t>As shown below, a new part has been added to support acquisition and archival of EPICS channels as UINT32 type.  This would be used in a control model the same as the standard EPICS output part, but now produces a UINT32 data type at the output and to the DAQ system.  As with other EPICS channels, these will be automatically recorded by the DAQ system at 16Hz.</w:t>
      </w:r>
    </w:p>
    <w:p w14:paraId="40A6B4BA" w14:textId="77777777" w:rsidR="00F15170" w:rsidRDefault="00B50D9E" w:rsidP="00F15170">
      <w:pPr>
        <w:keepNext/>
      </w:pPr>
      <w:r>
        <w:rPr>
          <w:noProof/>
        </w:rPr>
        <w:drawing>
          <wp:inline distT="0" distB="0" distL="0" distR="0" wp14:anchorId="46F134FA" wp14:editId="2E8A2693">
            <wp:extent cx="1727200" cy="1160145"/>
            <wp:effectExtent l="0" t="0" r="0" b="8255"/>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160145"/>
                    </a:xfrm>
                    <a:prstGeom prst="rect">
                      <a:avLst/>
                    </a:prstGeom>
                    <a:noFill/>
                    <a:ln>
                      <a:noFill/>
                    </a:ln>
                  </pic:spPr>
                </pic:pic>
              </a:graphicData>
            </a:graphic>
          </wp:inline>
        </w:drawing>
      </w:r>
    </w:p>
    <w:p w14:paraId="56702A25" w14:textId="77777777" w:rsidR="005C318B" w:rsidRPr="005C318B" w:rsidRDefault="00F15170" w:rsidP="00546002">
      <w:pPr>
        <w:pStyle w:val="Caption"/>
      </w:pPr>
      <w:r>
        <w:t xml:space="preserve">Figure </w:t>
      </w:r>
      <w:fldSimple w:instr=" SEQ Figure \* ARABIC ">
        <w:r w:rsidR="003E5EC8">
          <w:rPr>
            <w:noProof/>
          </w:rPr>
          <w:t>1</w:t>
        </w:r>
      </w:fldSimple>
      <w:r>
        <w:t>: EPICS UINT32 PART</w:t>
      </w:r>
    </w:p>
    <w:p w14:paraId="280DC0D5" w14:textId="77777777" w:rsidR="00291168" w:rsidRDefault="005C318B" w:rsidP="009D6214">
      <w:pPr>
        <w:pStyle w:val="Heading3"/>
      </w:pPr>
      <w:bookmarkStart w:id="6" w:name="_Toc296595693"/>
      <w:r>
        <w:t>Support for assigning engineering units</w:t>
      </w:r>
      <w:r w:rsidR="007E7431">
        <w:t xml:space="preserve"> (EGU)</w:t>
      </w:r>
      <w:r>
        <w:t>.</w:t>
      </w:r>
      <w:bookmarkEnd w:id="6"/>
    </w:p>
    <w:p w14:paraId="32AB7ABB" w14:textId="77777777" w:rsidR="00224B21" w:rsidRDefault="00224B21" w:rsidP="00224B21">
      <w:r>
        <w:t>The assignment of engineering units</w:t>
      </w:r>
      <w:r w:rsidR="0095500B">
        <w:t xml:space="preserve"> (EGU)</w:t>
      </w:r>
      <w:r>
        <w:t xml:space="preserve"> to DAQ channels is also supported in this release. </w:t>
      </w:r>
    </w:p>
    <w:p w14:paraId="7790191E" w14:textId="77777777" w:rsidR="0095500B" w:rsidRDefault="0095500B" w:rsidP="0095500B">
      <w:pPr>
        <w:pStyle w:val="Heading4"/>
      </w:pPr>
      <w:r>
        <w:t>Fast Channel EGU Assignment</w:t>
      </w:r>
    </w:p>
    <w:p w14:paraId="6E209526" w14:textId="77777777" w:rsidR="0095500B" w:rsidRDefault="0095500B" w:rsidP="0095500B">
      <w:proofErr w:type="gramStart"/>
      <w:r>
        <w:t xml:space="preserve">Assignment of EGU for fast data channels is done </w:t>
      </w:r>
      <w:r w:rsidR="00EC0AE6">
        <w:t xml:space="preserve">by adding </w:t>
      </w:r>
      <w:r>
        <w:t>an alphanumeric string within the DAQ channel part list</w:t>
      </w:r>
      <w:proofErr w:type="gramEnd"/>
      <w:r>
        <w:t xml:space="preserve">. In the following example, the EGU of “Volts” is assigned to the channel DAQ_FILTER_4_OUT.  When parsing this list, the RCG takes any alphanumeric string after the channel name to be the EGU for that channel.  The exceptions are uint32 and int32, which the RCG interprets to be the data type. </w:t>
      </w:r>
    </w:p>
    <w:p w14:paraId="7306B961" w14:textId="77777777" w:rsidR="0095500B" w:rsidRPr="0095500B" w:rsidRDefault="00B50D9E" w:rsidP="0095500B">
      <w:r>
        <w:rPr>
          <w:noProof/>
        </w:rPr>
        <w:drawing>
          <wp:inline distT="0" distB="0" distL="0" distR="0" wp14:anchorId="04F6A162" wp14:editId="0499E720">
            <wp:extent cx="3225800" cy="2159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2159000"/>
                    </a:xfrm>
                    <a:prstGeom prst="rect">
                      <a:avLst/>
                    </a:prstGeom>
                    <a:noFill/>
                    <a:ln>
                      <a:noFill/>
                    </a:ln>
                  </pic:spPr>
                </pic:pic>
              </a:graphicData>
            </a:graphic>
          </wp:inline>
        </w:drawing>
      </w:r>
    </w:p>
    <w:p w14:paraId="6402B1B3" w14:textId="77777777" w:rsidR="0095500B" w:rsidRDefault="0095500B" w:rsidP="0095500B">
      <w:pPr>
        <w:pStyle w:val="Heading4"/>
      </w:pPr>
      <w:r>
        <w:lastRenderedPageBreak/>
        <w:t>EPICS Channel EGU Assignment</w:t>
      </w:r>
    </w:p>
    <w:p w14:paraId="56681CC8" w14:textId="77777777" w:rsidR="00BB5CD3" w:rsidRDefault="00546002" w:rsidP="00BB5CD3">
      <w:proofErr w:type="gramStart"/>
      <w:r>
        <w:t>The a</w:t>
      </w:r>
      <w:r w:rsidR="00BB5CD3">
        <w:t>ssignment of EGU to EPICS channels is done by adding the EGU field assignment to the Description property of the EPICS part</w:t>
      </w:r>
      <w:proofErr w:type="gramEnd"/>
      <w:r w:rsidR="00BB5CD3">
        <w:t xml:space="preserve">. To do this, select the part and then its Block Properties.  The window appears, as in the following example.  To the Description, add </w:t>
      </w:r>
      <w:proofErr w:type="gramStart"/>
      <w:r w:rsidR="00BB5CD3">
        <w:t>field(</w:t>
      </w:r>
      <w:proofErr w:type="spellStart"/>
      <w:proofErr w:type="gramEnd"/>
      <w:r w:rsidR="00BB5CD3">
        <w:t>EGU,”units</w:t>
      </w:r>
      <w:proofErr w:type="spellEnd"/>
      <w:r w:rsidR="00BB5CD3">
        <w:t>”), where units = desired EGU.</w:t>
      </w:r>
    </w:p>
    <w:p w14:paraId="73250F0D" w14:textId="77777777" w:rsidR="008D5C93" w:rsidRDefault="00B50D9E" w:rsidP="00B224EE">
      <w:r>
        <w:rPr>
          <w:noProof/>
        </w:rPr>
        <mc:AlternateContent>
          <mc:Choice Requires="wps">
            <w:drawing>
              <wp:anchor distT="0" distB="0" distL="114300" distR="114300" simplePos="0" relativeHeight="251659264" behindDoc="0" locked="0" layoutInCell="1" allowOverlap="1" wp14:anchorId="1F4464C8" wp14:editId="1DDB224D">
                <wp:simplePos x="0" y="0"/>
                <wp:positionH relativeFrom="column">
                  <wp:posOffset>124460</wp:posOffset>
                </wp:positionH>
                <wp:positionV relativeFrom="paragraph">
                  <wp:posOffset>4193540</wp:posOffset>
                </wp:positionV>
                <wp:extent cx="4552315" cy="327660"/>
                <wp:effectExtent l="0" t="0" r="0" b="2540"/>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32766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3FF5654" w14:textId="77777777" w:rsidR="00D24A89" w:rsidRPr="0052106D" w:rsidRDefault="00D24A89" w:rsidP="00B224EE">
                            <w:pPr>
                              <w:pStyle w:val="Caption"/>
                              <w:jc w:val="center"/>
                              <w:rPr>
                                <w:noProof/>
                              </w:rPr>
                            </w:pPr>
                            <w:r>
                              <w:t xml:space="preserve">Figure </w:t>
                            </w:r>
                            <w:fldSimple w:instr=" SEQ Figure \* ARABIC ">
                              <w:r w:rsidR="003E5EC8">
                                <w:rPr>
                                  <w:noProof/>
                                </w:rPr>
                                <w:t>2</w:t>
                              </w:r>
                            </w:fldSimple>
                            <w:r>
                              <w:t>: Example EGU assignment in Block Properties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9.8pt;margin-top:330.2pt;width:358.4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v5XJkCAAA9BQAADgAAAGRycy9lMm9Eb2MueG1srFTJbtswEL0X6D8QvDtaYjuJEDlQHLgoYCQB&#10;nCLnMUVZQimSJWlLadF/75CysrWHouiFGnHe7G94edW3ghy4sY2SOU1OYkq4ZKps5C6nXx5Wk3NK&#10;rANZglCS5/SJW3q1+PjhstMZT1WtRMkNQSfSZp3Oae2czqLIspq3YE+U5hKVlTItOPw1u6g00KH3&#10;VkRpHM+jTplSG8W4tXh7MyjpIvivKs7cXVVZ7ojIKebmwmnCufVntLiEbGdA1w07pgH/kEULjcSg&#10;z65uwAHZm+Y3V23DjLKqcidMtZGqqobxUANWk8TvqtnUoHmoBZtj9XOb7P9zy24P94Y0ZU5TbI+E&#10;Fmf0wHtHrlVPpr49nbYZojYaca7HaxxzKNXqtWJfLUKiV5jBwCLat6OvTOu/WChBQwzx9Nx1H4Xh&#10;5XQ2S0+TGSUMdafp2XwexhK9WGtj3SeuWuKFnBqcasgADmvrfHzIRogPZpVoylUjhP/xiqUw5ADI&#10;gK5uHPdFocUblJAeK5W3GtTDDQ8UGqJAhhmj6JE+9zDeH8vZWVqczS4m82KWTKZJfD4pijid3KyK&#10;uIinq+XF9PonZttCMs06JJpGmvoOYydXAnbHoXr13021BfZmB5IkCuwb0kbHobox1TCaYRp+SK7f&#10;9gj04laVTzhSo4adsJqtGuzVGqy7B4NLgMPCxXZ3eFRCdTlVR4mSWpnvf7r3eKwCtZT4WnNqv+3B&#10;cErEZ4ms9Rs4CmYUtqMg9+1S4ZQSfDI0CyIaGCdGsTKqfcR9L3wUVIFkGCunbhSXblhtfC8YL4oA&#10;wj3T4NZyo9nIXM+Jh/4RjD4yymG7btW4bpC9I9aADdTSxd4hSwLrXrp4XAHc0dD843viH4HX/wH1&#10;8uotfgEAAP//AwBQSwMEFAAGAAgAAAAhAKmUvPbgAAAACgEAAA8AAABkcnMvZG93bnJldi54bWxM&#10;j8FOwzAMhu9IvENkJG4saWEZlKYTTEKamBBQEGevydpCk1RJtpW3x5zg5l/+9PtzuZzswA4mxN47&#10;BdlMADOu8bp3rYL3t4eLa2AxodM4eGcUfJsIy+r0pMRC+6N7NYc6tYxKXCxQQZfSWHAem85YjDM/&#10;Gke7nQ8WE8XQch3wSOV24LkQklvsHV3ocDSrzjRf9d4qWPSbbB5Wj5/5Or08rT9291g/T0qdn013&#10;t8CSmdIfDL/6pA4VOW393unIBso3kkgFUoorYAQsLuUc2JaGLBfAq5L/f6H6AQAA//8DAFBLAQIt&#10;ABQABgAIAAAAIQDkmcPA+wAAAOEBAAATAAAAAAAAAAAAAAAAAAAAAABbQ29udGVudF9UeXBlc10u&#10;eG1sUEsBAi0AFAAGAAgAAAAhACOyauHXAAAAlAEAAAsAAAAAAAAAAAAAAAAALAEAAF9yZWxzLy5y&#10;ZWxzUEsBAi0AFAAGAAgAAAAhAG6b+VyZAgAAPQUAAA4AAAAAAAAAAAAAAAAALAIAAGRycy9lMm9E&#10;b2MueG1sUEsBAi0AFAAGAAgAAAAhAKmUvPbgAAAACgEAAA8AAAAAAAAAAAAAAAAA8QQAAGRycy9k&#10;b3ducmV2LnhtbFBLBQYAAAAABAAEAPMAAAD+BQAAAAA=&#10;" stroked="f">
                <v:path arrowok="t"/>
                <v:textbox style="mso-fit-shape-to-text:t" inset="0,0,0,0">
                  <w:txbxContent>
                    <w:p w14:paraId="23FF5654" w14:textId="77777777" w:rsidR="00D24A89" w:rsidRPr="0052106D" w:rsidRDefault="00D24A89" w:rsidP="00B224EE">
                      <w:pPr>
                        <w:pStyle w:val="Caption"/>
                        <w:jc w:val="center"/>
                        <w:rPr>
                          <w:noProof/>
                        </w:rPr>
                      </w:pPr>
                      <w:r>
                        <w:t xml:space="preserve">Figure </w:t>
                      </w:r>
                      <w:fldSimple w:instr=" SEQ Figure \* ARABIC ">
                        <w:r w:rsidR="003E5EC8">
                          <w:rPr>
                            <w:noProof/>
                          </w:rPr>
                          <w:t>2</w:t>
                        </w:r>
                      </w:fldSimple>
                      <w:r>
                        <w:t>: Example EGU assignment in Block Properties</w:t>
                      </w:r>
                    </w:p>
                  </w:txbxContent>
                </v:textbox>
                <w10:wrap type="square"/>
              </v:shape>
            </w:pict>
          </mc:Fallback>
        </mc:AlternateContent>
      </w:r>
      <w:r>
        <w:rPr>
          <w:noProof/>
        </w:rPr>
        <w:drawing>
          <wp:anchor distT="0" distB="0" distL="114300" distR="114300" simplePos="0" relativeHeight="251656192" behindDoc="0" locked="0" layoutInCell="1" allowOverlap="1" wp14:anchorId="7ABFAF0C" wp14:editId="26AB5FB7">
            <wp:simplePos x="0" y="0"/>
            <wp:positionH relativeFrom="margin">
              <wp:posOffset>695960</wp:posOffset>
            </wp:positionH>
            <wp:positionV relativeFrom="margin">
              <wp:posOffset>1145540</wp:posOffset>
            </wp:positionV>
            <wp:extent cx="3641725" cy="3657600"/>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1725"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4EE">
        <w:br w:type="page"/>
      </w:r>
    </w:p>
    <w:p w14:paraId="6FBF633A" w14:textId="77777777" w:rsidR="00B224EE" w:rsidRDefault="00B224EE" w:rsidP="00C2161F">
      <w:pPr>
        <w:pStyle w:val="Heading2"/>
      </w:pPr>
      <w:bookmarkStart w:id="7" w:name="_Toc296595694"/>
      <w:r>
        <w:lastRenderedPageBreak/>
        <w:t>Monitoring of Control Settings</w:t>
      </w:r>
      <w:bookmarkEnd w:id="7"/>
    </w:p>
    <w:p w14:paraId="1C4E8B81" w14:textId="77777777" w:rsidR="00C2161F" w:rsidRDefault="00C2161F" w:rsidP="00C2161F">
      <w:r>
        <w:t xml:space="preserve">The major change in V2.9 is the ability for the EPICS code, running on the </w:t>
      </w:r>
      <w:r w:rsidR="00B17276">
        <w:t>Front End Computer (FEC) to directly read in EPICS Back Up and Restore Tool (BURT) files and monitor the settings for changes. This change was made primarily for two reasons:</w:t>
      </w:r>
    </w:p>
    <w:p w14:paraId="0C4A88D7" w14:textId="77777777" w:rsidR="00B17276" w:rsidRDefault="00B17276" w:rsidP="006E35A4">
      <w:pPr>
        <w:pStyle w:val="ListParagraph"/>
        <w:numPr>
          <w:ilvl w:val="0"/>
          <w:numId w:val="8"/>
        </w:numPr>
      </w:pPr>
      <w:r>
        <w:t xml:space="preserve">Performance.  For large control models, such as for ASC, BURT files could take in access of 20 seconds to load using EPICS Channel Access (CA). By having the EPICS code, generated by the RCG, directly read the file and using EPICS database access routines, the time to read and load settings was reduced by as much as a factor of 100. </w:t>
      </w:r>
    </w:p>
    <w:p w14:paraId="227063B1" w14:textId="77777777" w:rsidR="00E438A6" w:rsidRDefault="00B17276" w:rsidP="006E35A4">
      <w:pPr>
        <w:pStyle w:val="ListParagraph"/>
        <w:numPr>
          <w:ilvl w:val="0"/>
          <w:numId w:val="8"/>
        </w:numPr>
      </w:pPr>
      <w:r>
        <w:t xml:space="preserve">LIGO CDS contains on the order of 100,000 control settings, of which about 80% are set once and not normally changed.  However, if a setting </w:t>
      </w:r>
      <w:proofErr w:type="gramStart"/>
      <w:r>
        <w:t>is</w:t>
      </w:r>
      <w:proofErr w:type="gramEnd"/>
      <w:r>
        <w:t xml:space="preserve"> changed unexpectedly, for any number of possible reasons, it would be very difficult, at best, to track it down.  Therefore, with the FEC now reading in the BURT file, it can also now monitor settings and report if and when a setting has changed.</w:t>
      </w:r>
    </w:p>
    <w:p w14:paraId="04AF4EE7" w14:textId="359EAD24" w:rsidR="00411AC7" w:rsidRDefault="00411AC7" w:rsidP="00411AC7">
      <w:r>
        <w:t>This new software is commonly referred to as the SDF (</w:t>
      </w:r>
      <w:proofErr w:type="spellStart"/>
      <w:r>
        <w:t>Setpoint</w:t>
      </w:r>
      <w:proofErr w:type="spellEnd"/>
      <w:r>
        <w:t xml:space="preserve"> Definition File) code, after the new file format developed to apply reference settings. Complete details of SDF can now be found in a separate document, RCG SDF Software LIGO-T</w:t>
      </w:r>
      <w:r w:rsidR="000467F3">
        <w:t>1500115.</w:t>
      </w:r>
    </w:p>
    <w:p w14:paraId="6F194313" w14:textId="70F41406" w:rsidR="000467F3" w:rsidRDefault="000467F3" w:rsidP="000467F3">
      <w:pPr>
        <w:pStyle w:val="Heading2"/>
      </w:pPr>
      <w:bookmarkStart w:id="8" w:name="_Toc296595695"/>
      <w:r>
        <w:t>New Filter Module Switch Setting Readout EPICS Channel</w:t>
      </w:r>
      <w:bookmarkEnd w:id="8"/>
    </w:p>
    <w:p w14:paraId="38E2D437" w14:textId="4D1B6A47" w:rsidR="000467F3" w:rsidRDefault="000467F3" w:rsidP="000467F3">
      <w:r>
        <w:t>Filter module switch settings are done via two EPICS records:</w:t>
      </w:r>
    </w:p>
    <w:p w14:paraId="5EB12669" w14:textId="1A78CBE2" w:rsidR="000467F3" w:rsidRDefault="000467F3" w:rsidP="000467F3">
      <w:pPr>
        <w:pStyle w:val="ListParagraph"/>
        <w:numPr>
          <w:ilvl w:val="0"/>
          <w:numId w:val="48"/>
        </w:numPr>
      </w:pPr>
      <w:r>
        <w:t>FilterModuleName</w:t>
      </w:r>
      <w:r w:rsidRPr="00BC3EE8">
        <w:rPr>
          <w:b/>
        </w:rPr>
        <w:t>_SW1S</w:t>
      </w:r>
    </w:p>
    <w:p w14:paraId="6512BA0F" w14:textId="54E49A6A" w:rsidR="000467F3" w:rsidRDefault="000467F3" w:rsidP="000467F3">
      <w:pPr>
        <w:pStyle w:val="ListParagraph"/>
        <w:numPr>
          <w:ilvl w:val="0"/>
          <w:numId w:val="48"/>
        </w:numPr>
      </w:pPr>
      <w:r>
        <w:t>FilterModuleName</w:t>
      </w:r>
      <w:r w:rsidRPr="00BC3EE8">
        <w:rPr>
          <w:b/>
        </w:rPr>
        <w:t>_SW2S</w:t>
      </w:r>
    </w:p>
    <w:p w14:paraId="27326F4D" w14:textId="1EDF600F" w:rsidR="000467F3" w:rsidRDefault="000467F3" w:rsidP="000467F3">
      <w:r>
        <w:t xml:space="preserve">Interpretation of these settings is difficult, at best, for </w:t>
      </w:r>
      <w:proofErr w:type="gramStart"/>
      <w:r>
        <w:t>operators</w:t>
      </w:r>
      <w:proofErr w:type="gramEnd"/>
      <w:r>
        <w:t xml:space="preserve"> </w:t>
      </w:r>
      <w:proofErr w:type="spellStart"/>
      <w:r>
        <w:t>ie</w:t>
      </w:r>
      <w:proofErr w:type="spellEnd"/>
      <w:r>
        <w:t xml:space="preserve"> matching numbers to individual switch settings. Therefore, in V2.9.1, a new, human readable, EPICS string variable has been added for every filter module, namely:</w:t>
      </w:r>
    </w:p>
    <w:p w14:paraId="78E907DB" w14:textId="5E815004" w:rsidR="000467F3" w:rsidRDefault="000467F3" w:rsidP="000467F3">
      <w:pPr>
        <w:pStyle w:val="ListParagraph"/>
        <w:numPr>
          <w:ilvl w:val="0"/>
          <w:numId w:val="49"/>
        </w:numPr>
      </w:pPr>
      <w:proofErr w:type="spellStart"/>
      <w:r>
        <w:t>FilterModuleName</w:t>
      </w:r>
      <w:r w:rsidRPr="00BC3EE8">
        <w:rPr>
          <w:b/>
        </w:rPr>
        <w:t>_SWSTR</w:t>
      </w:r>
      <w:proofErr w:type="spellEnd"/>
    </w:p>
    <w:p w14:paraId="75F8A28F" w14:textId="1A1B49DB" w:rsidR="000467F3" w:rsidRDefault="000467F3" w:rsidP="000467F3">
      <w:r>
        <w:t>For every filter module switch that is ON, this string contains a one or two character representation,</w:t>
      </w:r>
      <w:r w:rsidR="00400FC1">
        <w:t xml:space="preserve"> with a comma (,) in between,</w:t>
      </w:r>
      <w:r>
        <w:t xml:space="preserve"> as defined:</w:t>
      </w:r>
    </w:p>
    <w:p w14:paraId="3682032D" w14:textId="1B67304B" w:rsidR="00BC3EE8" w:rsidRDefault="00BC3EE8" w:rsidP="00BC3EE8">
      <w:pPr>
        <w:pStyle w:val="ListParagraph"/>
        <w:numPr>
          <w:ilvl w:val="0"/>
          <w:numId w:val="50"/>
        </w:numPr>
      </w:pPr>
      <w:r>
        <w:t>IN = Input Switch</w:t>
      </w:r>
    </w:p>
    <w:p w14:paraId="34C0B52F" w14:textId="60B46631" w:rsidR="00BC3EE8" w:rsidRDefault="00BC3EE8" w:rsidP="00BC3EE8">
      <w:pPr>
        <w:pStyle w:val="ListParagraph"/>
        <w:numPr>
          <w:ilvl w:val="0"/>
          <w:numId w:val="50"/>
        </w:numPr>
      </w:pPr>
      <w:r>
        <w:t>OF = Offset Switch</w:t>
      </w:r>
    </w:p>
    <w:p w14:paraId="5FF38BC3" w14:textId="55FF1EAB" w:rsidR="00BC3EE8" w:rsidRDefault="00BC3EE8" w:rsidP="00BC3EE8">
      <w:pPr>
        <w:pStyle w:val="ListParagraph"/>
        <w:numPr>
          <w:ilvl w:val="0"/>
          <w:numId w:val="50"/>
        </w:numPr>
      </w:pPr>
      <w:r>
        <w:t>1 thru 10 = Filter switch 1 thru 10</w:t>
      </w:r>
    </w:p>
    <w:p w14:paraId="1D45A0D1" w14:textId="37487072" w:rsidR="00BC3EE8" w:rsidRDefault="00BC3EE8" w:rsidP="00BC3EE8">
      <w:pPr>
        <w:pStyle w:val="ListParagraph"/>
        <w:numPr>
          <w:ilvl w:val="0"/>
          <w:numId w:val="50"/>
        </w:numPr>
      </w:pPr>
      <w:r>
        <w:t>LT = Limit Switch</w:t>
      </w:r>
    </w:p>
    <w:p w14:paraId="133737C3" w14:textId="710E9596" w:rsidR="00BC3EE8" w:rsidRDefault="00BC3EE8" w:rsidP="00BC3EE8">
      <w:pPr>
        <w:pStyle w:val="ListParagraph"/>
        <w:numPr>
          <w:ilvl w:val="0"/>
          <w:numId w:val="50"/>
        </w:numPr>
      </w:pPr>
      <w:r>
        <w:t>OT = Output Switch</w:t>
      </w:r>
    </w:p>
    <w:p w14:paraId="4862F268" w14:textId="578D82F8" w:rsidR="00BC3EE8" w:rsidRDefault="00BC3EE8" w:rsidP="00BC3EE8">
      <w:pPr>
        <w:pStyle w:val="ListParagraph"/>
        <w:numPr>
          <w:ilvl w:val="0"/>
          <w:numId w:val="50"/>
        </w:numPr>
      </w:pPr>
      <w:r>
        <w:t>DC = Decimation Switch</w:t>
      </w:r>
    </w:p>
    <w:p w14:paraId="7532BCCD" w14:textId="6AE63816" w:rsidR="00BC3EE8" w:rsidRDefault="00BC3EE8" w:rsidP="00BC3EE8">
      <w:pPr>
        <w:pStyle w:val="ListParagraph"/>
        <w:numPr>
          <w:ilvl w:val="0"/>
          <w:numId w:val="50"/>
        </w:numPr>
      </w:pPr>
      <w:r>
        <w:t>HD = Hold Output Switch</w:t>
      </w:r>
    </w:p>
    <w:p w14:paraId="23ED26BC" w14:textId="346E7CB2" w:rsidR="00400FC1" w:rsidRDefault="00400FC1" w:rsidP="00400FC1">
      <w:r>
        <w:t>Some examples:</w:t>
      </w:r>
    </w:p>
    <w:p w14:paraId="4CD8CE48" w14:textId="2CE254C5" w:rsidR="00400FC1" w:rsidRDefault="005F32B8" w:rsidP="005F32B8">
      <w:pPr>
        <w:pStyle w:val="ListParagraph"/>
        <w:numPr>
          <w:ilvl w:val="0"/>
          <w:numId w:val="51"/>
        </w:numPr>
      </w:pPr>
      <w:r>
        <w:t>Input, Output and Dec Switches ON, all others OFF, SWSTR = IN</w:t>
      </w:r>
      <w:proofErr w:type="gramStart"/>
      <w:r>
        <w:t>,OT,DC</w:t>
      </w:r>
      <w:proofErr w:type="gramEnd"/>
    </w:p>
    <w:p w14:paraId="46F129ED" w14:textId="01DAE415" w:rsidR="005F32B8" w:rsidRPr="000467F3" w:rsidRDefault="005F32B8" w:rsidP="005F32B8">
      <w:pPr>
        <w:pStyle w:val="ListParagraph"/>
        <w:numPr>
          <w:ilvl w:val="0"/>
          <w:numId w:val="51"/>
        </w:numPr>
      </w:pPr>
      <w:r>
        <w:t>Input, F1, F2, Output and Dec Switches ON, all others OFF, SWSTR = IN</w:t>
      </w:r>
      <w:proofErr w:type="gramStart"/>
      <w:r>
        <w:t>,1,2,OT,DC</w:t>
      </w:r>
      <w:proofErr w:type="gramEnd"/>
    </w:p>
    <w:p w14:paraId="387EC0E4" w14:textId="792DDA36" w:rsidR="00197CF8" w:rsidRDefault="00D3669A" w:rsidP="00D3669A">
      <w:pPr>
        <w:pStyle w:val="Heading2"/>
      </w:pPr>
      <w:bookmarkStart w:id="9" w:name="_Toc296595696"/>
      <w:r>
        <w:t>ADC and DAC Overflow Monitoring</w:t>
      </w:r>
      <w:bookmarkEnd w:id="9"/>
    </w:p>
    <w:p w14:paraId="71BABDC5" w14:textId="77777777" w:rsidR="00315462" w:rsidRDefault="00315462" w:rsidP="00315462">
      <w:r>
        <w:t xml:space="preserve">In past releases, the monitoring of ADC/DAC channel overflows was via a single EPICS channel for each ADC channel, </w:t>
      </w:r>
      <w:r w:rsidRPr="00315462">
        <w:rPr>
          <w:i/>
        </w:rPr>
        <w:t>IFO</w:t>
      </w:r>
      <w:proofErr w:type="gramStart"/>
      <w:r>
        <w:t>:FEC</w:t>
      </w:r>
      <w:proofErr w:type="gramEnd"/>
      <w:r>
        <w:t>-</w:t>
      </w:r>
      <w:r w:rsidRPr="00315462">
        <w:rPr>
          <w:i/>
        </w:rPr>
        <w:t>DCUID</w:t>
      </w:r>
      <w:r>
        <w:t>_ADC_OVERFLOW_</w:t>
      </w:r>
      <w:r w:rsidRPr="00315462">
        <w:rPr>
          <w:i/>
        </w:rPr>
        <w:t>CARDNUM</w:t>
      </w:r>
      <w:r>
        <w:t>_</w:t>
      </w:r>
      <w:r w:rsidRPr="00315462">
        <w:rPr>
          <w:i/>
        </w:rPr>
        <w:t>CHANNUM</w:t>
      </w:r>
      <w:r>
        <w:t xml:space="preserve">, and </w:t>
      </w:r>
      <w:r>
        <w:lastRenderedPageBreak/>
        <w:t>similarly a single EPICS channel for each DAC channel. There was a compile option where the reporting could be set to either:</w:t>
      </w:r>
    </w:p>
    <w:p w14:paraId="240F31B1" w14:textId="77777777" w:rsidR="00315462" w:rsidRDefault="00315462" w:rsidP="006E35A4">
      <w:pPr>
        <w:pStyle w:val="ListParagraph"/>
        <w:numPr>
          <w:ilvl w:val="0"/>
          <w:numId w:val="23"/>
        </w:numPr>
      </w:pPr>
      <w:r>
        <w:t>Number of overflows detected per second, reset each second.</w:t>
      </w:r>
    </w:p>
    <w:p w14:paraId="75F22857" w14:textId="77777777" w:rsidR="00315462" w:rsidRDefault="00315462" w:rsidP="006E35A4">
      <w:pPr>
        <w:pStyle w:val="ListParagraph"/>
        <w:numPr>
          <w:ilvl w:val="0"/>
          <w:numId w:val="23"/>
        </w:numPr>
      </w:pPr>
      <w:r>
        <w:t>Total number of overflows, reset on demand by the OVERFLOW_RESET.</w:t>
      </w:r>
    </w:p>
    <w:p w14:paraId="66029806" w14:textId="77777777" w:rsidR="008E603C" w:rsidRDefault="00315462" w:rsidP="008E603C">
      <w:r>
        <w:t>In this version of code, both the overflows/second and total overflows are provided together, with total overflows (</w:t>
      </w:r>
      <w:r w:rsidRPr="00315462">
        <w:rPr>
          <w:i/>
        </w:rPr>
        <w:t>IFO</w:t>
      </w:r>
      <w:proofErr w:type="gramStart"/>
      <w:r>
        <w:t>:FEC</w:t>
      </w:r>
      <w:proofErr w:type="gramEnd"/>
      <w:r>
        <w:t>-</w:t>
      </w:r>
      <w:r w:rsidRPr="00315462">
        <w:rPr>
          <w:i/>
        </w:rPr>
        <w:t>DCUID</w:t>
      </w:r>
      <w:r>
        <w:t>_ADC_OVERFLOW_</w:t>
      </w:r>
      <w:r w:rsidRPr="00315462">
        <w:rPr>
          <w:b/>
        </w:rPr>
        <w:t>ACC</w:t>
      </w:r>
      <w:r>
        <w:t>_</w:t>
      </w:r>
      <w:r w:rsidRPr="00315462">
        <w:rPr>
          <w:i/>
        </w:rPr>
        <w:t>CARDNUM</w:t>
      </w:r>
      <w:r>
        <w:t>_</w:t>
      </w:r>
      <w:r w:rsidRPr="00315462">
        <w:rPr>
          <w:i/>
        </w:rPr>
        <w:t>CHANNUM</w:t>
      </w:r>
      <w:r>
        <w:t>) updated continuously and available in the DAQ system at 16Hz.  The auto generated ADC/DAC monitor screens have also been updated to reflect these new channels, as shown below.</w:t>
      </w:r>
    </w:p>
    <w:p w14:paraId="0C8F194A" w14:textId="77777777" w:rsidR="00B224EE" w:rsidRDefault="00B50D9E" w:rsidP="00B224EE">
      <w:pPr>
        <w:keepNext/>
      </w:pPr>
      <w:r>
        <w:rPr>
          <w:noProof/>
        </w:rPr>
        <w:drawing>
          <wp:inline distT="0" distB="0" distL="0" distR="0" wp14:anchorId="0D9B1F01" wp14:editId="13012D54">
            <wp:extent cx="6332855" cy="2929255"/>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855" cy="2929255"/>
                    </a:xfrm>
                    <a:prstGeom prst="rect">
                      <a:avLst/>
                    </a:prstGeom>
                    <a:noFill/>
                    <a:ln>
                      <a:noFill/>
                    </a:ln>
                  </pic:spPr>
                </pic:pic>
              </a:graphicData>
            </a:graphic>
          </wp:inline>
        </w:drawing>
      </w:r>
    </w:p>
    <w:p w14:paraId="68C9F011" w14:textId="77777777" w:rsidR="008E603C" w:rsidRDefault="00B224EE" w:rsidP="00B224EE">
      <w:pPr>
        <w:pStyle w:val="Caption"/>
        <w:jc w:val="center"/>
      </w:pPr>
      <w:r>
        <w:t xml:space="preserve">Figure </w:t>
      </w:r>
      <w:fldSimple w:instr=" SEQ Figure \* ARABIC ">
        <w:r w:rsidR="003E5EC8">
          <w:rPr>
            <w:noProof/>
          </w:rPr>
          <w:t>3</w:t>
        </w:r>
      </w:fldSimple>
      <w:r>
        <w:t xml:space="preserve"> New ADC Monitor screen</w:t>
      </w:r>
      <w:r w:rsidR="00984216">
        <w:t xml:space="preserve"> with Overflows</w:t>
      </w:r>
    </w:p>
    <w:p w14:paraId="260BA142" w14:textId="77777777" w:rsidR="00B224EE" w:rsidRDefault="00B50D9E" w:rsidP="00B224EE">
      <w:pPr>
        <w:keepNext/>
        <w:jc w:val="center"/>
      </w:pPr>
      <w:r>
        <w:rPr>
          <w:noProof/>
        </w:rPr>
        <w:drawing>
          <wp:inline distT="0" distB="0" distL="0" distR="0" wp14:anchorId="2F349954" wp14:editId="0FEAECA2">
            <wp:extent cx="1574800" cy="2929255"/>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800" cy="2929255"/>
                    </a:xfrm>
                    <a:prstGeom prst="rect">
                      <a:avLst/>
                    </a:prstGeom>
                    <a:noFill/>
                    <a:ln>
                      <a:noFill/>
                    </a:ln>
                  </pic:spPr>
                </pic:pic>
              </a:graphicData>
            </a:graphic>
          </wp:inline>
        </w:drawing>
      </w:r>
    </w:p>
    <w:p w14:paraId="273615BA" w14:textId="77777777" w:rsidR="008E603C" w:rsidRPr="008E603C" w:rsidRDefault="00B224EE" w:rsidP="00B224EE">
      <w:pPr>
        <w:pStyle w:val="Caption"/>
        <w:jc w:val="center"/>
      </w:pPr>
      <w:r>
        <w:t xml:space="preserve">Figure </w:t>
      </w:r>
      <w:fldSimple w:instr=" SEQ Figure \* ARABIC ">
        <w:r w:rsidR="003E5EC8">
          <w:rPr>
            <w:noProof/>
          </w:rPr>
          <w:t>4</w:t>
        </w:r>
      </w:fldSimple>
      <w:r>
        <w:t xml:space="preserve"> New DAC Monitor Screen with Overflows</w:t>
      </w:r>
    </w:p>
    <w:p w14:paraId="6C967083" w14:textId="77777777" w:rsidR="00CB0C62" w:rsidRDefault="00CB0C62" w:rsidP="00CB0C62">
      <w:pPr>
        <w:pStyle w:val="Heading2"/>
      </w:pPr>
      <w:bookmarkStart w:id="10" w:name="_Toc296595697"/>
      <w:r>
        <w:lastRenderedPageBreak/>
        <w:t>Inter-Process Communications (IPC)</w:t>
      </w:r>
      <w:bookmarkEnd w:id="10"/>
    </w:p>
    <w:p w14:paraId="2E94A31F" w14:textId="6034E543" w:rsidR="00CB0C62" w:rsidRDefault="00CB0C62" w:rsidP="00CB0C62">
      <w:r>
        <w:t xml:space="preserve">A special release, RCG V2.9.2, was made to address specific IPC errors between end and corner station computers.  The issue was that a specific control model could not consistently complete its code cycle in time to reach the receiver in time for its next code cycle, due to the 20usec transmission delay of the 4km fiber, thereby resulting in IPC errors being reported.  In the case being addressed, it was also not required, for control purposes, that the IPC being sent arrive in time for the receiver next code cycle, but would be sufficient for it to arrive </w:t>
      </w:r>
      <w:r w:rsidR="008450F2">
        <w:t>one receiver code cycle later, or one cycle delayed.</w:t>
      </w:r>
    </w:p>
    <w:p w14:paraId="684C21EA" w14:textId="4375A9C6" w:rsidR="008450F2" w:rsidRDefault="008450F2" w:rsidP="00CB0C62">
      <w:r>
        <w:t xml:space="preserve">To accommodate this, </w:t>
      </w:r>
      <w:r w:rsidR="000A7DE4">
        <w:t xml:space="preserve">the RFM IPC sender code was modified with an option to properly timestamp and queue a send IPC such that it would arrive and be properly tagged for use at the receiver one cycle later than </w:t>
      </w:r>
      <w:proofErr w:type="gramStart"/>
      <w:r w:rsidR="000A7DE4">
        <w:t>usual</w:t>
      </w:r>
      <w:r>
        <w:t xml:space="preserve">  This</w:t>
      </w:r>
      <w:proofErr w:type="gramEnd"/>
      <w:r>
        <w:t xml:space="preserve"> option is </w:t>
      </w:r>
      <w:r w:rsidR="000A7DE4">
        <w:t>invoked in the sender control model as an added line to the Parameter block:</w:t>
      </w:r>
    </w:p>
    <w:p w14:paraId="56861FFB" w14:textId="3678C44E" w:rsidR="008450F2" w:rsidRDefault="008450F2" w:rsidP="00CB0C62">
      <w:r>
        <w:tab/>
      </w:r>
      <w:proofErr w:type="spellStart"/>
      <w:proofErr w:type="gramStart"/>
      <w:r>
        <w:t>rfm</w:t>
      </w:r>
      <w:proofErr w:type="gramEnd"/>
      <w:r>
        <w:t>_delay</w:t>
      </w:r>
      <w:proofErr w:type="spellEnd"/>
      <w:r>
        <w:t xml:space="preserve"> = 1</w:t>
      </w:r>
    </w:p>
    <w:p w14:paraId="520FB4CF" w14:textId="4FC962DF" w:rsidR="008450F2" w:rsidRDefault="008450F2" w:rsidP="00CB0C62">
      <w:r>
        <w:t>Some implementation notes:</w:t>
      </w:r>
    </w:p>
    <w:p w14:paraId="3F984630" w14:textId="17E3F500" w:rsidR="008450F2" w:rsidRDefault="008450F2" w:rsidP="008450F2">
      <w:pPr>
        <w:pStyle w:val="ListParagraph"/>
        <w:numPr>
          <w:ilvl w:val="0"/>
          <w:numId w:val="52"/>
        </w:numPr>
      </w:pPr>
      <w:r>
        <w:t xml:space="preserve">This only works with RFM type IPC </w:t>
      </w:r>
      <w:proofErr w:type="spellStart"/>
      <w:r>
        <w:t>ie</w:t>
      </w:r>
      <w:proofErr w:type="spellEnd"/>
      <w:r>
        <w:t xml:space="preserve"> not </w:t>
      </w:r>
      <w:proofErr w:type="spellStart"/>
      <w:r>
        <w:t>PCIe</w:t>
      </w:r>
      <w:proofErr w:type="spellEnd"/>
      <w:r>
        <w:t xml:space="preserve"> network or shared memory IPC.</w:t>
      </w:r>
    </w:p>
    <w:p w14:paraId="64B892C8" w14:textId="13FEFC15" w:rsidR="008450F2" w:rsidRPr="00CB0C62" w:rsidRDefault="000A7DE4" w:rsidP="008450F2">
      <w:pPr>
        <w:pStyle w:val="ListParagraph"/>
        <w:numPr>
          <w:ilvl w:val="0"/>
          <w:numId w:val="52"/>
        </w:numPr>
      </w:pPr>
      <w:r>
        <w:t xml:space="preserve">When used, this definition applies to all RFM IPC sender parts in the model </w:t>
      </w:r>
      <w:proofErr w:type="spellStart"/>
      <w:r>
        <w:t>ie</w:t>
      </w:r>
      <w:proofErr w:type="spellEnd"/>
      <w:r>
        <w:t xml:space="preserve"> cannot be invoked on a </w:t>
      </w:r>
      <w:proofErr w:type="gramStart"/>
      <w:r>
        <w:t>part by part</w:t>
      </w:r>
      <w:proofErr w:type="gramEnd"/>
      <w:r>
        <w:t xml:space="preserve"> basis.</w:t>
      </w:r>
    </w:p>
    <w:p w14:paraId="60EC559D" w14:textId="6267437B" w:rsidR="006E35A4" w:rsidRDefault="00B224EE" w:rsidP="00CB0C62">
      <w:pPr>
        <w:pStyle w:val="Heading1"/>
      </w:pPr>
      <w:r>
        <w:br w:type="page"/>
      </w:r>
      <w:bookmarkStart w:id="11" w:name="_Toc296595698"/>
      <w:r w:rsidR="006E35A4">
        <w:lastRenderedPageBreak/>
        <w:t>Bug Fixes</w:t>
      </w:r>
      <w:bookmarkEnd w:id="11"/>
    </w:p>
    <w:p w14:paraId="6519CC9D" w14:textId="015F6E13" w:rsidR="00801DA1" w:rsidRDefault="00801DA1" w:rsidP="00801DA1">
      <w:pPr>
        <w:pStyle w:val="Heading2"/>
      </w:pPr>
      <w:bookmarkStart w:id="12" w:name="_Toc296595699"/>
      <w:r>
        <w:t>RCG V2.9</w:t>
      </w:r>
      <w:bookmarkEnd w:id="12"/>
    </w:p>
    <w:p w14:paraId="29CB8FFC" w14:textId="77777777" w:rsidR="00801DA1" w:rsidRPr="00801DA1" w:rsidRDefault="00801DA1" w:rsidP="00801D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514"/>
        <w:gridCol w:w="3262"/>
      </w:tblGrid>
      <w:tr w:rsidR="006E35A4" w14:paraId="0B1485CF" w14:textId="77777777" w:rsidTr="00546002">
        <w:tc>
          <w:tcPr>
            <w:tcW w:w="1030" w:type="dxa"/>
            <w:shd w:val="clear" w:color="auto" w:fill="auto"/>
          </w:tcPr>
          <w:p w14:paraId="659D4817" w14:textId="77777777" w:rsidR="006E35A4" w:rsidRDefault="006E35A4" w:rsidP="00546002">
            <w:proofErr w:type="spellStart"/>
            <w:r>
              <w:t>Bugzilla</w:t>
            </w:r>
            <w:proofErr w:type="spellEnd"/>
            <w:r>
              <w:t xml:space="preserve"> Number</w:t>
            </w:r>
          </w:p>
        </w:tc>
        <w:tc>
          <w:tcPr>
            <w:tcW w:w="5514" w:type="dxa"/>
            <w:shd w:val="clear" w:color="auto" w:fill="auto"/>
          </w:tcPr>
          <w:p w14:paraId="5DE39550" w14:textId="77777777" w:rsidR="006E35A4" w:rsidRDefault="006E35A4" w:rsidP="00546002">
            <w:r>
              <w:t>Description</w:t>
            </w:r>
          </w:p>
        </w:tc>
        <w:tc>
          <w:tcPr>
            <w:tcW w:w="3262" w:type="dxa"/>
            <w:shd w:val="clear" w:color="auto" w:fill="auto"/>
          </w:tcPr>
          <w:p w14:paraId="7EE3FAAC" w14:textId="77777777" w:rsidR="006E35A4" w:rsidRDefault="006E35A4" w:rsidP="00546002">
            <w:r>
              <w:t>Comments</w:t>
            </w:r>
          </w:p>
        </w:tc>
      </w:tr>
      <w:tr w:rsidR="00587F6B" w14:paraId="45ABF41F" w14:textId="77777777" w:rsidTr="00546002">
        <w:tc>
          <w:tcPr>
            <w:tcW w:w="1030" w:type="dxa"/>
            <w:shd w:val="clear" w:color="auto" w:fill="auto"/>
          </w:tcPr>
          <w:p w14:paraId="6EB8C5EF" w14:textId="70C11E74" w:rsidR="00587F6B" w:rsidRDefault="00587F6B" w:rsidP="00546002">
            <w:r>
              <w:t>505</w:t>
            </w:r>
          </w:p>
        </w:tc>
        <w:tc>
          <w:tcPr>
            <w:tcW w:w="5514" w:type="dxa"/>
            <w:shd w:val="clear" w:color="auto" w:fill="auto"/>
          </w:tcPr>
          <w:p w14:paraId="418E44BB" w14:textId="3BBA3623" w:rsidR="00587F6B" w:rsidRDefault="00587F6B" w:rsidP="00546002">
            <w:r>
              <w:t xml:space="preserve">Add warning bit to </w:t>
            </w:r>
            <w:proofErr w:type="spellStart"/>
            <w:r>
              <w:t>StateWord</w:t>
            </w:r>
            <w:proofErr w:type="spellEnd"/>
            <w:r>
              <w:t xml:space="preserve"> if </w:t>
            </w:r>
            <w:proofErr w:type="spellStart"/>
            <w:r>
              <w:t>coeff</w:t>
            </w:r>
            <w:proofErr w:type="spellEnd"/>
            <w:r>
              <w:t xml:space="preserve"> or DAQ configuration files have changed and not yet loaded.</w:t>
            </w:r>
          </w:p>
        </w:tc>
        <w:tc>
          <w:tcPr>
            <w:tcW w:w="3262" w:type="dxa"/>
            <w:shd w:val="clear" w:color="auto" w:fill="auto"/>
          </w:tcPr>
          <w:p w14:paraId="09EF8AC9" w14:textId="77777777" w:rsidR="00587F6B" w:rsidRDefault="00587F6B" w:rsidP="00546002"/>
        </w:tc>
      </w:tr>
      <w:tr w:rsidR="006E35A4" w14:paraId="608C1599" w14:textId="77777777" w:rsidTr="00546002">
        <w:tc>
          <w:tcPr>
            <w:tcW w:w="1030" w:type="dxa"/>
            <w:shd w:val="clear" w:color="auto" w:fill="auto"/>
          </w:tcPr>
          <w:p w14:paraId="2D5E0A47" w14:textId="77777777" w:rsidR="006E35A4" w:rsidRDefault="006E35A4" w:rsidP="00546002">
            <w:r>
              <w:t>553</w:t>
            </w:r>
          </w:p>
        </w:tc>
        <w:tc>
          <w:tcPr>
            <w:tcW w:w="5514" w:type="dxa"/>
            <w:shd w:val="clear" w:color="auto" w:fill="auto"/>
          </w:tcPr>
          <w:p w14:paraId="0BBD027D" w14:textId="77777777" w:rsidR="006E35A4" w:rsidRDefault="006E35A4" w:rsidP="00546002">
            <w:r>
              <w:t>Bit2word part not correctly wiring channel 15</w:t>
            </w:r>
          </w:p>
        </w:tc>
        <w:tc>
          <w:tcPr>
            <w:tcW w:w="3262" w:type="dxa"/>
            <w:shd w:val="clear" w:color="auto" w:fill="auto"/>
          </w:tcPr>
          <w:p w14:paraId="6D152DD4" w14:textId="77777777" w:rsidR="006E35A4" w:rsidRDefault="006E35A4" w:rsidP="00546002">
            <w:r>
              <w:t>Fixed in RCG 2.8.4</w:t>
            </w:r>
          </w:p>
        </w:tc>
      </w:tr>
      <w:tr w:rsidR="00587F6B" w14:paraId="70385D29" w14:textId="77777777" w:rsidTr="00546002">
        <w:tc>
          <w:tcPr>
            <w:tcW w:w="1030" w:type="dxa"/>
            <w:shd w:val="clear" w:color="auto" w:fill="auto"/>
          </w:tcPr>
          <w:p w14:paraId="7F9A4B8D" w14:textId="3D5AF3F1" w:rsidR="00587F6B" w:rsidRDefault="00587F6B" w:rsidP="00546002">
            <w:r>
              <w:t>556</w:t>
            </w:r>
          </w:p>
        </w:tc>
        <w:tc>
          <w:tcPr>
            <w:tcW w:w="5514" w:type="dxa"/>
            <w:shd w:val="clear" w:color="auto" w:fill="auto"/>
          </w:tcPr>
          <w:p w14:paraId="5D516B96" w14:textId="654D3CBD" w:rsidR="00587F6B" w:rsidRDefault="00587F6B" w:rsidP="00546002">
            <w:r>
              <w:t>Fix WFSPHASE part to allow DAQ to record user settings.</w:t>
            </w:r>
          </w:p>
        </w:tc>
        <w:tc>
          <w:tcPr>
            <w:tcW w:w="3262" w:type="dxa"/>
            <w:shd w:val="clear" w:color="auto" w:fill="auto"/>
          </w:tcPr>
          <w:p w14:paraId="17995401" w14:textId="77777777" w:rsidR="00587F6B" w:rsidRDefault="00587F6B" w:rsidP="00546002"/>
        </w:tc>
      </w:tr>
      <w:tr w:rsidR="006E35A4" w14:paraId="7BA682B8" w14:textId="77777777" w:rsidTr="00546002">
        <w:tc>
          <w:tcPr>
            <w:tcW w:w="1030" w:type="dxa"/>
            <w:shd w:val="clear" w:color="auto" w:fill="auto"/>
          </w:tcPr>
          <w:p w14:paraId="79258AE3" w14:textId="77777777" w:rsidR="006E35A4" w:rsidRDefault="006E35A4" w:rsidP="00546002">
            <w:r>
              <w:t>563</w:t>
            </w:r>
          </w:p>
        </w:tc>
        <w:tc>
          <w:tcPr>
            <w:tcW w:w="5514" w:type="dxa"/>
            <w:shd w:val="clear" w:color="auto" w:fill="auto"/>
          </w:tcPr>
          <w:p w14:paraId="304E0D6B" w14:textId="77777777" w:rsidR="006E35A4" w:rsidRDefault="006E35A4" w:rsidP="00546002">
            <w:r>
              <w:t>Update IRIG-B driver to handle dates in 2014</w:t>
            </w:r>
          </w:p>
        </w:tc>
        <w:tc>
          <w:tcPr>
            <w:tcW w:w="3262" w:type="dxa"/>
            <w:shd w:val="clear" w:color="auto" w:fill="auto"/>
          </w:tcPr>
          <w:p w14:paraId="3D658B87" w14:textId="77777777" w:rsidR="006E35A4" w:rsidRDefault="006E35A4" w:rsidP="00546002">
            <w:r>
              <w:t>Used at MIT</w:t>
            </w:r>
          </w:p>
        </w:tc>
      </w:tr>
      <w:tr w:rsidR="006E35A4" w14:paraId="3678BA99" w14:textId="77777777" w:rsidTr="00546002">
        <w:tc>
          <w:tcPr>
            <w:tcW w:w="1030" w:type="dxa"/>
            <w:shd w:val="clear" w:color="auto" w:fill="auto"/>
          </w:tcPr>
          <w:p w14:paraId="3DF1D464" w14:textId="77777777" w:rsidR="006E35A4" w:rsidRDefault="006E35A4" w:rsidP="00546002">
            <w:r>
              <w:t>595</w:t>
            </w:r>
          </w:p>
        </w:tc>
        <w:tc>
          <w:tcPr>
            <w:tcW w:w="5514" w:type="dxa"/>
            <w:shd w:val="clear" w:color="auto" w:fill="auto"/>
          </w:tcPr>
          <w:p w14:paraId="016DCA70" w14:textId="77777777" w:rsidR="006E35A4" w:rsidRDefault="006E35A4" w:rsidP="00546002">
            <w:r>
              <w:t>No compile errors for FilterControl2 parts with unconnected inputs</w:t>
            </w:r>
          </w:p>
        </w:tc>
        <w:tc>
          <w:tcPr>
            <w:tcW w:w="3262" w:type="dxa"/>
            <w:shd w:val="clear" w:color="auto" w:fill="auto"/>
          </w:tcPr>
          <w:p w14:paraId="6BFBD073" w14:textId="77777777" w:rsidR="006E35A4" w:rsidRDefault="006E35A4" w:rsidP="00546002">
            <w:r>
              <w:t>Error now reported during RCG compilation</w:t>
            </w:r>
          </w:p>
        </w:tc>
      </w:tr>
      <w:tr w:rsidR="006E35A4" w14:paraId="35563583" w14:textId="77777777" w:rsidTr="00546002">
        <w:tc>
          <w:tcPr>
            <w:tcW w:w="1030" w:type="dxa"/>
            <w:shd w:val="clear" w:color="auto" w:fill="auto"/>
          </w:tcPr>
          <w:p w14:paraId="509B5779" w14:textId="77777777" w:rsidR="006E35A4" w:rsidRDefault="006E35A4" w:rsidP="00546002">
            <w:r>
              <w:t>596</w:t>
            </w:r>
          </w:p>
        </w:tc>
        <w:tc>
          <w:tcPr>
            <w:tcW w:w="5514" w:type="dxa"/>
            <w:shd w:val="clear" w:color="auto" w:fill="auto"/>
          </w:tcPr>
          <w:p w14:paraId="72779944" w14:textId="77777777" w:rsidR="006E35A4" w:rsidRDefault="006E35A4" w:rsidP="00546002">
            <w:proofErr w:type="spellStart"/>
            <w:proofErr w:type="gramStart"/>
            <w:r>
              <w:t>cdsRampMuxMatrix</w:t>
            </w:r>
            <w:proofErr w:type="spellEnd"/>
            <w:proofErr w:type="gramEnd"/>
            <w:r>
              <w:t>: channels not-ideally named</w:t>
            </w:r>
          </w:p>
        </w:tc>
        <w:tc>
          <w:tcPr>
            <w:tcW w:w="3262" w:type="dxa"/>
            <w:shd w:val="clear" w:color="auto" w:fill="auto"/>
          </w:tcPr>
          <w:p w14:paraId="713FBD83" w14:textId="77777777" w:rsidR="006E35A4" w:rsidRDefault="006E35A4" w:rsidP="00546002">
            <w:r>
              <w:t>Fixed in RCG 2.8.3</w:t>
            </w:r>
          </w:p>
        </w:tc>
      </w:tr>
      <w:tr w:rsidR="006E35A4" w14:paraId="539C6ED6" w14:textId="77777777" w:rsidTr="00546002">
        <w:tc>
          <w:tcPr>
            <w:tcW w:w="1030" w:type="dxa"/>
            <w:shd w:val="clear" w:color="auto" w:fill="auto"/>
          </w:tcPr>
          <w:p w14:paraId="474FC439" w14:textId="77777777" w:rsidR="006E35A4" w:rsidRDefault="006E35A4" w:rsidP="00546002">
            <w:r>
              <w:t>597</w:t>
            </w:r>
          </w:p>
        </w:tc>
        <w:tc>
          <w:tcPr>
            <w:tcW w:w="5514" w:type="dxa"/>
            <w:shd w:val="clear" w:color="auto" w:fill="auto"/>
          </w:tcPr>
          <w:p w14:paraId="5A278C2E" w14:textId="77777777" w:rsidR="006E35A4" w:rsidRDefault="006E35A4" w:rsidP="00546002">
            <w:proofErr w:type="spellStart"/>
            <w:proofErr w:type="gramStart"/>
            <w:r>
              <w:t>cdsRampMuxMatrix</w:t>
            </w:r>
            <w:proofErr w:type="spellEnd"/>
            <w:proofErr w:type="gramEnd"/>
            <w:r>
              <w:t>: MEDM screens unwieldy</w:t>
            </w:r>
          </w:p>
        </w:tc>
        <w:tc>
          <w:tcPr>
            <w:tcW w:w="3262" w:type="dxa"/>
            <w:shd w:val="clear" w:color="auto" w:fill="auto"/>
          </w:tcPr>
          <w:p w14:paraId="3A39B9DF" w14:textId="77777777" w:rsidR="006E35A4" w:rsidRDefault="006E35A4" w:rsidP="00546002">
            <w:r>
              <w:t>Fixed in RCG 2.8.3</w:t>
            </w:r>
          </w:p>
        </w:tc>
      </w:tr>
      <w:tr w:rsidR="006E35A4" w14:paraId="21FED46F" w14:textId="77777777" w:rsidTr="00546002">
        <w:tc>
          <w:tcPr>
            <w:tcW w:w="1030" w:type="dxa"/>
            <w:shd w:val="clear" w:color="auto" w:fill="auto"/>
          </w:tcPr>
          <w:p w14:paraId="3354E4E1" w14:textId="77777777" w:rsidR="006E35A4" w:rsidRDefault="006E35A4" w:rsidP="00546002">
            <w:r>
              <w:t>621</w:t>
            </w:r>
          </w:p>
        </w:tc>
        <w:tc>
          <w:tcPr>
            <w:tcW w:w="5514" w:type="dxa"/>
            <w:shd w:val="clear" w:color="auto" w:fill="auto"/>
          </w:tcPr>
          <w:p w14:paraId="5ADD5D1C" w14:textId="77777777" w:rsidR="006E35A4" w:rsidRDefault="006E35A4" w:rsidP="00546002">
            <w:r>
              <w:t>Runtime errors when ADC parts used incorrectly in model</w:t>
            </w:r>
          </w:p>
        </w:tc>
        <w:tc>
          <w:tcPr>
            <w:tcW w:w="3262" w:type="dxa"/>
            <w:shd w:val="clear" w:color="auto" w:fill="auto"/>
          </w:tcPr>
          <w:p w14:paraId="7949DF0C" w14:textId="77777777" w:rsidR="006E35A4" w:rsidRDefault="006E35A4" w:rsidP="00546002">
            <w:r>
              <w:t>Error now reported during RCG compilation</w:t>
            </w:r>
          </w:p>
        </w:tc>
      </w:tr>
      <w:tr w:rsidR="006E35A4" w14:paraId="4FB5623F" w14:textId="77777777" w:rsidTr="00546002">
        <w:tc>
          <w:tcPr>
            <w:tcW w:w="1030" w:type="dxa"/>
            <w:shd w:val="clear" w:color="auto" w:fill="auto"/>
          </w:tcPr>
          <w:p w14:paraId="48287094" w14:textId="77777777" w:rsidR="006E35A4" w:rsidRDefault="006E35A4" w:rsidP="00546002">
            <w:r>
              <w:t>658</w:t>
            </w:r>
          </w:p>
        </w:tc>
        <w:tc>
          <w:tcPr>
            <w:tcW w:w="5514" w:type="dxa"/>
            <w:shd w:val="clear" w:color="auto" w:fill="auto"/>
          </w:tcPr>
          <w:p w14:paraId="5273B7D4" w14:textId="77777777" w:rsidR="006E35A4" w:rsidRDefault="006E35A4" w:rsidP="00546002">
            <w:r>
              <w:t>Fix oscillator ramping behavior when changing frequencies</w:t>
            </w:r>
          </w:p>
        </w:tc>
        <w:tc>
          <w:tcPr>
            <w:tcW w:w="3262" w:type="dxa"/>
            <w:shd w:val="clear" w:color="auto" w:fill="auto"/>
          </w:tcPr>
          <w:p w14:paraId="3C602698" w14:textId="77777777" w:rsidR="006E35A4" w:rsidRDefault="006E35A4" w:rsidP="00546002">
            <w:r>
              <w:t>Fixed in RCG 2.8.3</w:t>
            </w:r>
          </w:p>
        </w:tc>
      </w:tr>
      <w:tr w:rsidR="006E35A4" w14:paraId="1718E697" w14:textId="77777777" w:rsidTr="00546002">
        <w:tc>
          <w:tcPr>
            <w:tcW w:w="1030" w:type="dxa"/>
            <w:shd w:val="clear" w:color="auto" w:fill="auto"/>
          </w:tcPr>
          <w:p w14:paraId="7C86DA3B" w14:textId="77777777" w:rsidR="006E35A4" w:rsidRDefault="006E35A4" w:rsidP="00546002">
            <w:r>
              <w:t>660</w:t>
            </w:r>
          </w:p>
        </w:tc>
        <w:tc>
          <w:tcPr>
            <w:tcW w:w="5514" w:type="dxa"/>
            <w:shd w:val="clear" w:color="auto" w:fill="auto"/>
          </w:tcPr>
          <w:p w14:paraId="5C6F1759" w14:textId="77777777" w:rsidR="006E35A4" w:rsidRDefault="006E35A4" w:rsidP="00546002">
            <w:r>
              <w:t xml:space="preserve">Add </w:t>
            </w:r>
            <w:proofErr w:type="spellStart"/>
            <w:r>
              <w:t>daqd</w:t>
            </w:r>
            <w:proofErr w:type="spellEnd"/>
            <w:r>
              <w:t xml:space="preserve"> thread info to log</w:t>
            </w:r>
          </w:p>
        </w:tc>
        <w:tc>
          <w:tcPr>
            <w:tcW w:w="3262" w:type="dxa"/>
            <w:shd w:val="clear" w:color="auto" w:fill="auto"/>
          </w:tcPr>
          <w:p w14:paraId="2CDF8C5F" w14:textId="77777777" w:rsidR="006E35A4" w:rsidRDefault="006E35A4" w:rsidP="00546002">
            <w:r>
              <w:t>For debugging</w:t>
            </w:r>
          </w:p>
        </w:tc>
      </w:tr>
      <w:tr w:rsidR="006E35A4" w14:paraId="5CD04B3E" w14:textId="77777777" w:rsidTr="00546002">
        <w:tc>
          <w:tcPr>
            <w:tcW w:w="1030" w:type="dxa"/>
            <w:shd w:val="clear" w:color="auto" w:fill="auto"/>
          </w:tcPr>
          <w:p w14:paraId="3152ECAC" w14:textId="77777777" w:rsidR="006E35A4" w:rsidRDefault="006E35A4" w:rsidP="00546002">
            <w:r>
              <w:t>670</w:t>
            </w:r>
          </w:p>
        </w:tc>
        <w:tc>
          <w:tcPr>
            <w:tcW w:w="5514" w:type="dxa"/>
            <w:shd w:val="clear" w:color="auto" w:fill="auto"/>
          </w:tcPr>
          <w:p w14:paraId="554E56B4" w14:textId="77777777" w:rsidR="006E35A4" w:rsidRDefault="006E35A4" w:rsidP="00546002">
            <w:r>
              <w:t>DACKILL reset button caches the reset request</w:t>
            </w:r>
          </w:p>
        </w:tc>
        <w:tc>
          <w:tcPr>
            <w:tcW w:w="3262" w:type="dxa"/>
            <w:shd w:val="clear" w:color="auto" w:fill="auto"/>
          </w:tcPr>
          <w:p w14:paraId="39611786" w14:textId="77777777" w:rsidR="006E35A4" w:rsidRDefault="006E35A4" w:rsidP="00546002">
            <w:r>
              <w:t>Fixed in RCG 2.8.4</w:t>
            </w:r>
          </w:p>
        </w:tc>
      </w:tr>
      <w:tr w:rsidR="00587F6B" w14:paraId="69922FE0" w14:textId="77777777" w:rsidTr="00546002">
        <w:tc>
          <w:tcPr>
            <w:tcW w:w="1030" w:type="dxa"/>
            <w:shd w:val="clear" w:color="auto" w:fill="auto"/>
          </w:tcPr>
          <w:p w14:paraId="4F0FF162" w14:textId="28438DBA" w:rsidR="00587F6B" w:rsidRDefault="00587F6B" w:rsidP="00546002">
            <w:r>
              <w:t>662</w:t>
            </w:r>
          </w:p>
        </w:tc>
        <w:tc>
          <w:tcPr>
            <w:tcW w:w="5514" w:type="dxa"/>
            <w:shd w:val="clear" w:color="auto" w:fill="auto"/>
          </w:tcPr>
          <w:p w14:paraId="31AC1432" w14:textId="42A0DAE2" w:rsidR="00587F6B" w:rsidRDefault="00587F6B" w:rsidP="00546002">
            <w:r>
              <w:t>Fix to PHASE part to allow DAQ to record user settings</w:t>
            </w:r>
          </w:p>
        </w:tc>
        <w:tc>
          <w:tcPr>
            <w:tcW w:w="3262" w:type="dxa"/>
            <w:shd w:val="clear" w:color="auto" w:fill="auto"/>
          </w:tcPr>
          <w:p w14:paraId="318F829B" w14:textId="77777777" w:rsidR="00587F6B" w:rsidRDefault="00587F6B" w:rsidP="00546002"/>
        </w:tc>
      </w:tr>
      <w:tr w:rsidR="006E35A4" w14:paraId="378830C5" w14:textId="77777777" w:rsidTr="00546002">
        <w:tc>
          <w:tcPr>
            <w:tcW w:w="1030" w:type="dxa"/>
            <w:shd w:val="clear" w:color="auto" w:fill="auto"/>
          </w:tcPr>
          <w:p w14:paraId="3DE36204" w14:textId="77777777" w:rsidR="006E35A4" w:rsidRDefault="006E35A4" w:rsidP="00546002">
            <w:r>
              <w:t>663</w:t>
            </w:r>
          </w:p>
        </w:tc>
        <w:tc>
          <w:tcPr>
            <w:tcW w:w="5514" w:type="dxa"/>
            <w:shd w:val="clear" w:color="auto" w:fill="auto"/>
          </w:tcPr>
          <w:p w14:paraId="5733FAC9" w14:textId="77777777" w:rsidR="006E35A4" w:rsidRDefault="006E35A4" w:rsidP="00546002">
            <w:r>
              <w:t>Load matrix button is intermittent</w:t>
            </w:r>
          </w:p>
        </w:tc>
        <w:tc>
          <w:tcPr>
            <w:tcW w:w="3262" w:type="dxa"/>
            <w:shd w:val="clear" w:color="auto" w:fill="auto"/>
          </w:tcPr>
          <w:p w14:paraId="0028C7DE" w14:textId="77777777" w:rsidR="006E35A4" w:rsidRDefault="006E35A4" w:rsidP="00546002">
            <w:r>
              <w:t>Fixed in RCG 2.8.4</w:t>
            </w:r>
          </w:p>
        </w:tc>
      </w:tr>
      <w:tr w:rsidR="006E35A4" w14:paraId="1A76496E" w14:textId="77777777" w:rsidTr="00546002">
        <w:tc>
          <w:tcPr>
            <w:tcW w:w="1030" w:type="dxa"/>
            <w:shd w:val="clear" w:color="auto" w:fill="auto"/>
          </w:tcPr>
          <w:p w14:paraId="7EC3B3FB" w14:textId="77777777" w:rsidR="006E35A4" w:rsidRDefault="006E35A4" w:rsidP="00546002">
            <w:r>
              <w:t>683</w:t>
            </w:r>
          </w:p>
        </w:tc>
        <w:tc>
          <w:tcPr>
            <w:tcW w:w="5514" w:type="dxa"/>
            <w:shd w:val="clear" w:color="auto" w:fill="auto"/>
          </w:tcPr>
          <w:p w14:paraId="34DC982C" w14:textId="77777777" w:rsidR="006E35A4" w:rsidRDefault="006E35A4" w:rsidP="00546002">
            <w:r>
              <w:t>Mean trend data for integer data displays as 0</w:t>
            </w:r>
          </w:p>
        </w:tc>
        <w:tc>
          <w:tcPr>
            <w:tcW w:w="3262" w:type="dxa"/>
            <w:shd w:val="clear" w:color="auto" w:fill="auto"/>
          </w:tcPr>
          <w:p w14:paraId="0DC6B0B8" w14:textId="77777777" w:rsidR="006E35A4" w:rsidRDefault="006E35A4" w:rsidP="00546002">
            <w:r>
              <w:t>Fixed in RCG 2.8.6</w:t>
            </w:r>
          </w:p>
        </w:tc>
      </w:tr>
      <w:tr w:rsidR="006E35A4" w14:paraId="08282CBE" w14:textId="77777777" w:rsidTr="00546002">
        <w:tc>
          <w:tcPr>
            <w:tcW w:w="1030" w:type="dxa"/>
            <w:shd w:val="clear" w:color="auto" w:fill="auto"/>
          </w:tcPr>
          <w:p w14:paraId="46EBB87C" w14:textId="77777777" w:rsidR="006E35A4" w:rsidRDefault="006E35A4" w:rsidP="00546002">
            <w:r>
              <w:t>689</w:t>
            </w:r>
          </w:p>
        </w:tc>
        <w:tc>
          <w:tcPr>
            <w:tcW w:w="5514" w:type="dxa"/>
            <w:shd w:val="clear" w:color="auto" w:fill="auto"/>
          </w:tcPr>
          <w:p w14:paraId="5C113760" w14:textId="77777777" w:rsidR="006E35A4" w:rsidRDefault="006E35A4" w:rsidP="00546002">
            <w:r>
              <w:t xml:space="preserve">Correct leap-seconds in </w:t>
            </w:r>
            <w:proofErr w:type="spellStart"/>
            <w:r>
              <w:t>spectracomGPS.c</w:t>
            </w:r>
            <w:proofErr w:type="spellEnd"/>
          </w:p>
        </w:tc>
        <w:tc>
          <w:tcPr>
            <w:tcW w:w="3262" w:type="dxa"/>
            <w:shd w:val="clear" w:color="auto" w:fill="auto"/>
          </w:tcPr>
          <w:p w14:paraId="1B863EE9" w14:textId="77777777" w:rsidR="006E35A4" w:rsidRDefault="006E35A4" w:rsidP="00546002">
            <w:r>
              <w:t>Corrected from MIT visit</w:t>
            </w:r>
          </w:p>
        </w:tc>
      </w:tr>
      <w:tr w:rsidR="006E35A4" w14:paraId="65430484" w14:textId="77777777" w:rsidTr="00546002">
        <w:tc>
          <w:tcPr>
            <w:tcW w:w="1030" w:type="dxa"/>
            <w:shd w:val="clear" w:color="auto" w:fill="auto"/>
          </w:tcPr>
          <w:p w14:paraId="08491C11" w14:textId="77777777" w:rsidR="006E35A4" w:rsidRDefault="006E35A4" w:rsidP="00546002">
            <w:r>
              <w:t>690</w:t>
            </w:r>
          </w:p>
        </w:tc>
        <w:tc>
          <w:tcPr>
            <w:tcW w:w="5514" w:type="dxa"/>
            <w:shd w:val="clear" w:color="auto" w:fill="auto"/>
          </w:tcPr>
          <w:p w14:paraId="77C65DA3" w14:textId="77777777" w:rsidR="006E35A4" w:rsidRDefault="006E35A4" w:rsidP="00546002">
            <w:r>
              <w:t xml:space="preserve">Added </w:t>
            </w:r>
            <w:proofErr w:type="spellStart"/>
            <w:r>
              <w:t>framecpp</w:t>
            </w:r>
            <w:proofErr w:type="spellEnd"/>
            <w:r>
              <w:t xml:space="preserve"> location to NDS builds</w:t>
            </w:r>
          </w:p>
        </w:tc>
        <w:tc>
          <w:tcPr>
            <w:tcW w:w="3262" w:type="dxa"/>
            <w:shd w:val="clear" w:color="auto" w:fill="auto"/>
          </w:tcPr>
          <w:p w14:paraId="10032F87" w14:textId="77777777" w:rsidR="006E35A4" w:rsidRDefault="006E35A4" w:rsidP="00546002"/>
        </w:tc>
      </w:tr>
      <w:tr w:rsidR="006E35A4" w14:paraId="35E6B60A" w14:textId="77777777" w:rsidTr="00546002">
        <w:tc>
          <w:tcPr>
            <w:tcW w:w="1030" w:type="dxa"/>
            <w:shd w:val="clear" w:color="auto" w:fill="auto"/>
          </w:tcPr>
          <w:p w14:paraId="571117D0" w14:textId="77777777" w:rsidR="006E35A4" w:rsidRDefault="006E35A4" w:rsidP="00546002">
            <w:r>
              <w:t>701</w:t>
            </w:r>
          </w:p>
        </w:tc>
        <w:tc>
          <w:tcPr>
            <w:tcW w:w="5514" w:type="dxa"/>
            <w:shd w:val="clear" w:color="auto" w:fill="auto"/>
          </w:tcPr>
          <w:p w14:paraId="45CB7AED" w14:textId="77777777" w:rsidR="006E35A4" w:rsidRDefault="006E35A4" w:rsidP="00546002">
            <w:r>
              <w:t>Update front-end boot scripts</w:t>
            </w:r>
          </w:p>
        </w:tc>
        <w:tc>
          <w:tcPr>
            <w:tcW w:w="3262" w:type="dxa"/>
            <w:shd w:val="clear" w:color="auto" w:fill="auto"/>
          </w:tcPr>
          <w:p w14:paraId="2A37B34F" w14:textId="77777777" w:rsidR="006E35A4" w:rsidRDefault="006E35A4" w:rsidP="00546002">
            <w:r>
              <w:t>Now same start/kill scripts created by RCG 2.9</w:t>
            </w:r>
          </w:p>
        </w:tc>
      </w:tr>
      <w:tr w:rsidR="006E35A4" w14:paraId="173AB8DC" w14:textId="77777777" w:rsidTr="00546002">
        <w:tc>
          <w:tcPr>
            <w:tcW w:w="1030" w:type="dxa"/>
            <w:shd w:val="clear" w:color="auto" w:fill="auto"/>
          </w:tcPr>
          <w:p w14:paraId="6EE27D63" w14:textId="77777777" w:rsidR="006E35A4" w:rsidRDefault="006E35A4" w:rsidP="00546002">
            <w:r>
              <w:t>703</w:t>
            </w:r>
          </w:p>
        </w:tc>
        <w:tc>
          <w:tcPr>
            <w:tcW w:w="5514" w:type="dxa"/>
            <w:shd w:val="clear" w:color="auto" w:fill="auto"/>
          </w:tcPr>
          <w:p w14:paraId="01F1446B" w14:textId="77777777" w:rsidR="006E35A4" w:rsidRDefault="006E35A4" w:rsidP="00546002">
            <w:r>
              <w:t>Compilation Errors if signal sources directly to subsystem outputs</w:t>
            </w:r>
          </w:p>
        </w:tc>
        <w:tc>
          <w:tcPr>
            <w:tcW w:w="3262" w:type="dxa"/>
            <w:shd w:val="clear" w:color="auto" w:fill="auto"/>
          </w:tcPr>
          <w:p w14:paraId="1FDA5D51" w14:textId="77777777" w:rsidR="006E35A4" w:rsidRDefault="006E35A4" w:rsidP="00546002">
            <w:r>
              <w:t>Fixed in RCG 2.8.6</w:t>
            </w:r>
          </w:p>
        </w:tc>
      </w:tr>
      <w:tr w:rsidR="006E35A4" w14:paraId="59A31F69" w14:textId="77777777" w:rsidTr="00546002">
        <w:tc>
          <w:tcPr>
            <w:tcW w:w="1030" w:type="dxa"/>
            <w:shd w:val="clear" w:color="auto" w:fill="auto"/>
          </w:tcPr>
          <w:p w14:paraId="42D27E87" w14:textId="77777777" w:rsidR="006E35A4" w:rsidRDefault="006E35A4" w:rsidP="00546002">
            <w:r>
              <w:t>722</w:t>
            </w:r>
          </w:p>
        </w:tc>
        <w:tc>
          <w:tcPr>
            <w:tcW w:w="5514" w:type="dxa"/>
            <w:shd w:val="clear" w:color="auto" w:fill="auto"/>
          </w:tcPr>
          <w:p w14:paraId="204CDA23" w14:textId="77777777" w:rsidR="006E35A4" w:rsidRDefault="006E35A4" w:rsidP="00546002">
            <w:r>
              <w:t>Filter Mux Matrix MEDM in wrong directory</w:t>
            </w:r>
          </w:p>
        </w:tc>
        <w:tc>
          <w:tcPr>
            <w:tcW w:w="3262" w:type="dxa"/>
            <w:shd w:val="clear" w:color="auto" w:fill="auto"/>
          </w:tcPr>
          <w:p w14:paraId="3F592311" w14:textId="402A67A8" w:rsidR="006A2A1A" w:rsidRDefault="006E35A4" w:rsidP="00546002">
            <w:r>
              <w:t>Fixed in RCG 2.8.6</w:t>
            </w:r>
          </w:p>
        </w:tc>
      </w:tr>
      <w:tr w:rsidR="00587F6B" w14:paraId="5FDC8A88" w14:textId="77777777" w:rsidTr="00546002">
        <w:tc>
          <w:tcPr>
            <w:tcW w:w="1030" w:type="dxa"/>
            <w:shd w:val="clear" w:color="auto" w:fill="auto"/>
          </w:tcPr>
          <w:p w14:paraId="4DEBE60D" w14:textId="2ABB71DA" w:rsidR="00587F6B" w:rsidRDefault="00587F6B" w:rsidP="00546002">
            <w:r>
              <w:t>729</w:t>
            </w:r>
          </w:p>
        </w:tc>
        <w:tc>
          <w:tcPr>
            <w:tcW w:w="5514" w:type="dxa"/>
            <w:shd w:val="clear" w:color="auto" w:fill="auto"/>
          </w:tcPr>
          <w:p w14:paraId="6DE56101" w14:textId="740B87FE" w:rsidR="00587F6B" w:rsidRDefault="00587F6B" w:rsidP="00546002">
            <w:r>
              <w:t>Fix to TRUE RMS part if input = 0.0</w:t>
            </w:r>
          </w:p>
        </w:tc>
        <w:tc>
          <w:tcPr>
            <w:tcW w:w="3262" w:type="dxa"/>
            <w:shd w:val="clear" w:color="auto" w:fill="auto"/>
          </w:tcPr>
          <w:p w14:paraId="13C74CDE" w14:textId="77777777" w:rsidR="00587F6B" w:rsidRDefault="00587F6B" w:rsidP="00546002"/>
        </w:tc>
      </w:tr>
      <w:tr w:rsidR="00587F6B" w14:paraId="370D55BF" w14:textId="77777777" w:rsidTr="00546002">
        <w:tc>
          <w:tcPr>
            <w:tcW w:w="1030" w:type="dxa"/>
            <w:shd w:val="clear" w:color="auto" w:fill="auto"/>
          </w:tcPr>
          <w:p w14:paraId="352BF85F" w14:textId="159F6073" w:rsidR="00587F6B" w:rsidRDefault="00587F6B" w:rsidP="00546002">
            <w:r>
              <w:t>732</w:t>
            </w:r>
          </w:p>
        </w:tc>
        <w:tc>
          <w:tcPr>
            <w:tcW w:w="5514" w:type="dxa"/>
            <w:shd w:val="clear" w:color="auto" w:fill="auto"/>
          </w:tcPr>
          <w:p w14:paraId="72E42774" w14:textId="1E43CA03" w:rsidR="00587F6B" w:rsidRDefault="00587F6B" w:rsidP="00546002">
            <w:r>
              <w:t>Set AUTOCAL of 18 bit DAC modules as default</w:t>
            </w:r>
          </w:p>
        </w:tc>
        <w:tc>
          <w:tcPr>
            <w:tcW w:w="3262" w:type="dxa"/>
            <w:shd w:val="clear" w:color="auto" w:fill="auto"/>
          </w:tcPr>
          <w:p w14:paraId="35CA9044" w14:textId="5B87D1A0" w:rsidR="00587F6B" w:rsidRDefault="00587F6B" w:rsidP="00546002">
            <w:r>
              <w:t>Fixed in RCG 2.8.7</w:t>
            </w:r>
          </w:p>
        </w:tc>
      </w:tr>
      <w:tr w:rsidR="00587F6B" w14:paraId="55CF2003" w14:textId="77777777" w:rsidTr="00546002">
        <w:tc>
          <w:tcPr>
            <w:tcW w:w="1030" w:type="dxa"/>
            <w:shd w:val="clear" w:color="auto" w:fill="auto"/>
          </w:tcPr>
          <w:p w14:paraId="3E015F9C" w14:textId="060BEE22" w:rsidR="00587F6B" w:rsidRDefault="00587F6B" w:rsidP="00546002">
            <w:r>
              <w:lastRenderedPageBreak/>
              <w:t>751</w:t>
            </w:r>
          </w:p>
        </w:tc>
        <w:tc>
          <w:tcPr>
            <w:tcW w:w="5514" w:type="dxa"/>
            <w:shd w:val="clear" w:color="auto" w:fill="auto"/>
          </w:tcPr>
          <w:p w14:paraId="55BDC00F" w14:textId="2B31F4E8" w:rsidR="00587F6B" w:rsidRDefault="00587F6B" w:rsidP="00546002">
            <w:r>
              <w:t>Install script modified for start/kill scripts</w:t>
            </w:r>
          </w:p>
        </w:tc>
        <w:tc>
          <w:tcPr>
            <w:tcW w:w="3262" w:type="dxa"/>
            <w:shd w:val="clear" w:color="auto" w:fill="auto"/>
          </w:tcPr>
          <w:p w14:paraId="6B7DD7DD" w14:textId="77777777" w:rsidR="00587F6B" w:rsidRDefault="00587F6B" w:rsidP="00546002"/>
        </w:tc>
      </w:tr>
      <w:tr w:rsidR="00587F6B" w14:paraId="625007D4" w14:textId="77777777" w:rsidTr="00546002">
        <w:tc>
          <w:tcPr>
            <w:tcW w:w="1030" w:type="dxa"/>
            <w:shd w:val="clear" w:color="auto" w:fill="auto"/>
          </w:tcPr>
          <w:p w14:paraId="01FFF2E0" w14:textId="33492C8E" w:rsidR="00587F6B" w:rsidRDefault="00587F6B" w:rsidP="00546002">
            <w:r>
              <w:t>756</w:t>
            </w:r>
          </w:p>
        </w:tc>
        <w:tc>
          <w:tcPr>
            <w:tcW w:w="5514" w:type="dxa"/>
            <w:shd w:val="clear" w:color="auto" w:fill="auto"/>
          </w:tcPr>
          <w:p w14:paraId="53151C7E" w14:textId="193F0394" w:rsidR="00587F6B" w:rsidRDefault="00587F6B" w:rsidP="00546002">
            <w:r>
              <w:t>Added monitoring of filter module DEC/HOLD switch settings for DAQ</w:t>
            </w:r>
          </w:p>
        </w:tc>
        <w:tc>
          <w:tcPr>
            <w:tcW w:w="3262" w:type="dxa"/>
            <w:shd w:val="clear" w:color="auto" w:fill="auto"/>
          </w:tcPr>
          <w:p w14:paraId="6BF2F28D" w14:textId="77777777" w:rsidR="00587F6B" w:rsidRDefault="00587F6B" w:rsidP="00546002"/>
        </w:tc>
      </w:tr>
      <w:tr w:rsidR="006A2A1A" w14:paraId="515A8A09" w14:textId="77777777" w:rsidTr="00546002">
        <w:tc>
          <w:tcPr>
            <w:tcW w:w="1030" w:type="dxa"/>
            <w:shd w:val="clear" w:color="auto" w:fill="auto"/>
          </w:tcPr>
          <w:p w14:paraId="02B0ADB7" w14:textId="196E6AEA" w:rsidR="006A2A1A" w:rsidRDefault="006A2A1A" w:rsidP="00546002">
            <w:r>
              <w:t>758</w:t>
            </w:r>
          </w:p>
        </w:tc>
        <w:tc>
          <w:tcPr>
            <w:tcW w:w="5514" w:type="dxa"/>
            <w:shd w:val="clear" w:color="auto" w:fill="auto"/>
          </w:tcPr>
          <w:p w14:paraId="4F04F9C8" w14:textId="3C085F36" w:rsidR="006A2A1A" w:rsidRDefault="006A2A1A" w:rsidP="00546002">
            <w:r>
              <w:t>Load Ramp Mux Matrix issue</w:t>
            </w:r>
          </w:p>
        </w:tc>
        <w:tc>
          <w:tcPr>
            <w:tcW w:w="3262" w:type="dxa"/>
            <w:shd w:val="clear" w:color="auto" w:fill="auto"/>
          </w:tcPr>
          <w:p w14:paraId="0CEF3F42" w14:textId="45EA8F5B" w:rsidR="006A2A1A" w:rsidRDefault="006A2A1A" w:rsidP="00546002">
            <w:r>
              <w:t>Fixed in RCG 2.8.7</w:t>
            </w:r>
          </w:p>
        </w:tc>
      </w:tr>
      <w:tr w:rsidR="00587F6B" w14:paraId="22E042D2" w14:textId="77777777" w:rsidTr="00546002">
        <w:tc>
          <w:tcPr>
            <w:tcW w:w="1030" w:type="dxa"/>
            <w:shd w:val="clear" w:color="auto" w:fill="auto"/>
          </w:tcPr>
          <w:p w14:paraId="2AFA4B79" w14:textId="10702E16" w:rsidR="00587F6B" w:rsidRDefault="00587F6B" w:rsidP="00546002">
            <w:r>
              <w:t>762</w:t>
            </w:r>
          </w:p>
        </w:tc>
        <w:tc>
          <w:tcPr>
            <w:tcW w:w="5514" w:type="dxa"/>
            <w:shd w:val="clear" w:color="auto" w:fill="auto"/>
          </w:tcPr>
          <w:p w14:paraId="5F2E27C3" w14:textId="3AA4B385" w:rsidR="00587F6B" w:rsidRDefault="00587F6B" w:rsidP="00546002">
            <w:r>
              <w:t>DAQ error bit value increased to max = 4MB/sec</w:t>
            </w:r>
          </w:p>
        </w:tc>
        <w:tc>
          <w:tcPr>
            <w:tcW w:w="3262" w:type="dxa"/>
            <w:shd w:val="clear" w:color="auto" w:fill="auto"/>
          </w:tcPr>
          <w:p w14:paraId="08B856A2" w14:textId="77777777" w:rsidR="00587F6B" w:rsidRDefault="00587F6B" w:rsidP="00546002"/>
        </w:tc>
      </w:tr>
      <w:tr w:rsidR="006A2A1A" w14:paraId="3A6C3D18" w14:textId="77777777" w:rsidTr="00546002">
        <w:tc>
          <w:tcPr>
            <w:tcW w:w="1030" w:type="dxa"/>
            <w:shd w:val="clear" w:color="auto" w:fill="auto"/>
          </w:tcPr>
          <w:p w14:paraId="65E2FECC" w14:textId="4751CE89" w:rsidR="006A2A1A" w:rsidRDefault="00587F6B" w:rsidP="00546002">
            <w:r>
              <w:t>772,773</w:t>
            </w:r>
          </w:p>
        </w:tc>
        <w:tc>
          <w:tcPr>
            <w:tcW w:w="5514" w:type="dxa"/>
            <w:shd w:val="clear" w:color="auto" w:fill="auto"/>
          </w:tcPr>
          <w:p w14:paraId="5055BA91" w14:textId="286D4433" w:rsidR="006A2A1A" w:rsidRDefault="00587F6B" w:rsidP="00546002">
            <w:r>
              <w:t>SDF file save issues with initial branch-2.9 code</w:t>
            </w:r>
          </w:p>
        </w:tc>
        <w:tc>
          <w:tcPr>
            <w:tcW w:w="3262" w:type="dxa"/>
            <w:shd w:val="clear" w:color="auto" w:fill="auto"/>
          </w:tcPr>
          <w:p w14:paraId="03E31A15" w14:textId="77777777" w:rsidR="006A2A1A" w:rsidRDefault="006A2A1A" w:rsidP="00546002"/>
        </w:tc>
      </w:tr>
      <w:tr w:rsidR="006A2A1A" w14:paraId="1793F1B2" w14:textId="77777777" w:rsidTr="00546002">
        <w:tc>
          <w:tcPr>
            <w:tcW w:w="1030" w:type="dxa"/>
            <w:shd w:val="clear" w:color="auto" w:fill="auto"/>
          </w:tcPr>
          <w:p w14:paraId="3CE284ED" w14:textId="21ABF41C" w:rsidR="006A2A1A" w:rsidRDefault="006A2A1A" w:rsidP="00546002">
            <w:r>
              <w:t>776</w:t>
            </w:r>
          </w:p>
        </w:tc>
        <w:tc>
          <w:tcPr>
            <w:tcW w:w="5514" w:type="dxa"/>
            <w:shd w:val="clear" w:color="auto" w:fill="auto"/>
          </w:tcPr>
          <w:p w14:paraId="59125D53" w14:textId="5CC0A3B9" w:rsidR="006A2A1A" w:rsidRDefault="006A2A1A" w:rsidP="00546002">
            <w:r>
              <w:t>Intermittent operation of EXC parts</w:t>
            </w:r>
          </w:p>
        </w:tc>
        <w:tc>
          <w:tcPr>
            <w:tcW w:w="3262" w:type="dxa"/>
            <w:shd w:val="clear" w:color="auto" w:fill="auto"/>
          </w:tcPr>
          <w:p w14:paraId="30932234" w14:textId="6555C9F8" w:rsidR="006A2A1A" w:rsidRDefault="006A2A1A" w:rsidP="00546002">
            <w:r>
              <w:t>Fixed in RCG 2.8.7</w:t>
            </w:r>
          </w:p>
        </w:tc>
      </w:tr>
    </w:tbl>
    <w:p w14:paraId="61F8EFFC" w14:textId="77777777" w:rsidR="00B224EE" w:rsidRDefault="00B224EE" w:rsidP="00B224EE"/>
    <w:p w14:paraId="5D2C98DD" w14:textId="12F1366C" w:rsidR="00801DA1" w:rsidRDefault="00801DA1" w:rsidP="00801DA1">
      <w:pPr>
        <w:pStyle w:val="Heading2"/>
      </w:pPr>
      <w:bookmarkStart w:id="13" w:name="_Toc296595700"/>
      <w:r>
        <w:t>RCG V2.9.1</w:t>
      </w:r>
      <w:bookmarkEnd w:id="13"/>
    </w:p>
    <w:tbl>
      <w:tblPr>
        <w:tblStyle w:val="TableGrid"/>
        <w:tblW w:w="0" w:type="auto"/>
        <w:tblLook w:val="04A0" w:firstRow="1" w:lastRow="0" w:firstColumn="1" w:lastColumn="0" w:noHBand="0" w:noVBand="1"/>
      </w:tblPr>
      <w:tblGrid>
        <w:gridCol w:w="1030"/>
        <w:gridCol w:w="5515"/>
        <w:gridCol w:w="3261"/>
      </w:tblGrid>
      <w:tr w:rsidR="00801DA1" w14:paraId="71F06F90" w14:textId="77777777" w:rsidTr="0056027C">
        <w:tc>
          <w:tcPr>
            <w:tcW w:w="1030" w:type="dxa"/>
          </w:tcPr>
          <w:p w14:paraId="1D4AF6C6" w14:textId="32854F4C" w:rsidR="00801DA1" w:rsidRDefault="00801DA1" w:rsidP="00801DA1">
            <w:proofErr w:type="spellStart"/>
            <w:r>
              <w:t>Bugzilla</w:t>
            </w:r>
            <w:proofErr w:type="spellEnd"/>
            <w:r>
              <w:t xml:space="preserve"> Number</w:t>
            </w:r>
          </w:p>
        </w:tc>
        <w:tc>
          <w:tcPr>
            <w:tcW w:w="5515" w:type="dxa"/>
          </w:tcPr>
          <w:p w14:paraId="5FE9C858" w14:textId="3F3FE19D" w:rsidR="00801DA1" w:rsidRDefault="00801DA1" w:rsidP="00801DA1">
            <w:r>
              <w:t>Description</w:t>
            </w:r>
          </w:p>
        </w:tc>
        <w:tc>
          <w:tcPr>
            <w:tcW w:w="3261" w:type="dxa"/>
          </w:tcPr>
          <w:p w14:paraId="26B7BD93" w14:textId="10BF170F" w:rsidR="00801DA1" w:rsidRDefault="00801DA1" w:rsidP="00801DA1">
            <w:r>
              <w:t>Comments</w:t>
            </w:r>
          </w:p>
        </w:tc>
      </w:tr>
      <w:tr w:rsidR="00801DA1" w14:paraId="48F571BC" w14:textId="77777777" w:rsidTr="0056027C">
        <w:tc>
          <w:tcPr>
            <w:tcW w:w="1030" w:type="dxa"/>
          </w:tcPr>
          <w:p w14:paraId="2FF4EC3D" w14:textId="39BA113A" w:rsidR="00801DA1" w:rsidRDefault="00801DA1" w:rsidP="00801DA1">
            <w:r>
              <w:t>743</w:t>
            </w:r>
            <w:r w:rsidR="00096CBE">
              <w:t>/791</w:t>
            </w:r>
          </w:p>
        </w:tc>
        <w:tc>
          <w:tcPr>
            <w:tcW w:w="5515" w:type="dxa"/>
          </w:tcPr>
          <w:p w14:paraId="62179CA0" w14:textId="2A2154E5" w:rsidR="00801DA1" w:rsidRPr="00512E1A" w:rsidRDefault="00096CBE" w:rsidP="00801DA1">
            <w:pPr>
              <w:rPr>
                <w:rFonts w:ascii="Times" w:hAnsi="Times"/>
                <w:szCs w:val="24"/>
              </w:rPr>
            </w:pPr>
            <w:r w:rsidRPr="00512E1A">
              <w:rPr>
                <w:rFonts w:ascii="Times" w:hAnsi="Times" w:cs="Menlo Regular"/>
                <w:color w:val="000000"/>
                <w:szCs w:val="24"/>
              </w:rPr>
              <w:t>Increase ADC0 allowable wait</w:t>
            </w:r>
          </w:p>
        </w:tc>
        <w:tc>
          <w:tcPr>
            <w:tcW w:w="3261" w:type="dxa"/>
          </w:tcPr>
          <w:p w14:paraId="3EE0965E" w14:textId="77777777" w:rsidR="00801DA1" w:rsidRDefault="00801DA1" w:rsidP="00801DA1"/>
        </w:tc>
      </w:tr>
      <w:tr w:rsidR="00801DA1" w14:paraId="317DF5B3" w14:textId="77777777" w:rsidTr="0056027C">
        <w:tc>
          <w:tcPr>
            <w:tcW w:w="1030" w:type="dxa"/>
          </w:tcPr>
          <w:p w14:paraId="0B190E1F" w14:textId="5BC2A511" w:rsidR="00801DA1" w:rsidRDefault="00096CBE" w:rsidP="00801DA1">
            <w:r>
              <w:t>751</w:t>
            </w:r>
          </w:p>
        </w:tc>
        <w:tc>
          <w:tcPr>
            <w:tcW w:w="5515" w:type="dxa"/>
          </w:tcPr>
          <w:p w14:paraId="5B3F600D" w14:textId="14BE56FF" w:rsidR="00801DA1" w:rsidRPr="00512E1A" w:rsidRDefault="00096CBE" w:rsidP="00801DA1">
            <w:pPr>
              <w:rPr>
                <w:rFonts w:ascii="Times" w:hAnsi="Times"/>
                <w:szCs w:val="24"/>
              </w:rPr>
            </w:pPr>
            <w:r w:rsidRPr="00512E1A">
              <w:rPr>
                <w:rFonts w:ascii="Times" w:hAnsi="Times" w:cs="Menlo Regular"/>
                <w:color w:val="000000"/>
                <w:szCs w:val="24"/>
              </w:rPr>
              <w:t>Modified install script.</w:t>
            </w:r>
          </w:p>
        </w:tc>
        <w:tc>
          <w:tcPr>
            <w:tcW w:w="3261" w:type="dxa"/>
          </w:tcPr>
          <w:p w14:paraId="2954B3AE" w14:textId="77777777" w:rsidR="00801DA1" w:rsidRDefault="00801DA1" w:rsidP="00801DA1"/>
        </w:tc>
      </w:tr>
      <w:tr w:rsidR="00801DA1" w14:paraId="074C4A95" w14:textId="77777777" w:rsidTr="0056027C">
        <w:tc>
          <w:tcPr>
            <w:tcW w:w="1030" w:type="dxa"/>
          </w:tcPr>
          <w:p w14:paraId="4847A58D" w14:textId="651C3838" w:rsidR="00801DA1" w:rsidRDefault="00096CBE" w:rsidP="00801DA1">
            <w:r>
              <w:t>759</w:t>
            </w:r>
          </w:p>
        </w:tc>
        <w:tc>
          <w:tcPr>
            <w:tcW w:w="5515" w:type="dxa"/>
          </w:tcPr>
          <w:p w14:paraId="7FA6DDAC" w14:textId="1E536323" w:rsidR="00801DA1" w:rsidRPr="00512E1A" w:rsidRDefault="00096CBE" w:rsidP="00801DA1">
            <w:pPr>
              <w:rPr>
                <w:rFonts w:ascii="Times" w:hAnsi="Times"/>
                <w:szCs w:val="24"/>
              </w:rPr>
            </w:pPr>
            <w:r w:rsidRPr="00512E1A">
              <w:rPr>
                <w:rFonts w:ascii="Times" w:hAnsi="Times" w:cs="Menlo Regular"/>
                <w:color w:val="000000"/>
                <w:szCs w:val="24"/>
              </w:rPr>
              <w:t xml:space="preserve">Fix DAQ calculation of science frame 'Fast </w:t>
            </w:r>
            <w:proofErr w:type="spellStart"/>
            <w:r w:rsidRPr="00512E1A">
              <w:rPr>
                <w:rFonts w:ascii="Times" w:hAnsi="Times" w:cs="Menlo Regular"/>
                <w:color w:val="000000"/>
                <w:szCs w:val="24"/>
              </w:rPr>
              <w:t>Chans</w:t>
            </w:r>
            <w:proofErr w:type="spellEnd"/>
            <w:r w:rsidRPr="00512E1A">
              <w:rPr>
                <w:rFonts w:ascii="Times" w:hAnsi="Times" w:cs="Menlo Regular"/>
                <w:color w:val="000000"/>
                <w:szCs w:val="24"/>
              </w:rPr>
              <w:t>' on stand-alone</w:t>
            </w:r>
          </w:p>
        </w:tc>
        <w:tc>
          <w:tcPr>
            <w:tcW w:w="3261" w:type="dxa"/>
          </w:tcPr>
          <w:p w14:paraId="3F930C51" w14:textId="77777777" w:rsidR="00801DA1" w:rsidRDefault="00801DA1" w:rsidP="00801DA1"/>
        </w:tc>
      </w:tr>
      <w:tr w:rsidR="00801DA1" w14:paraId="64EEA6E3" w14:textId="77777777" w:rsidTr="0056027C">
        <w:tc>
          <w:tcPr>
            <w:tcW w:w="1030" w:type="dxa"/>
          </w:tcPr>
          <w:p w14:paraId="14D5F0BA" w14:textId="000F07C4" w:rsidR="00801DA1" w:rsidRDefault="00096CBE" w:rsidP="00801DA1">
            <w:r>
              <w:t>763</w:t>
            </w:r>
          </w:p>
        </w:tc>
        <w:tc>
          <w:tcPr>
            <w:tcW w:w="5515" w:type="dxa"/>
          </w:tcPr>
          <w:p w14:paraId="6E80C4B1" w14:textId="147A94BE" w:rsidR="00801DA1" w:rsidRPr="00512E1A" w:rsidRDefault="00096CBE" w:rsidP="00801DA1">
            <w:pPr>
              <w:rPr>
                <w:rFonts w:ascii="Times" w:hAnsi="Times"/>
                <w:szCs w:val="24"/>
              </w:rPr>
            </w:pPr>
            <w:proofErr w:type="spellStart"/>
            <w:proofErr w:type="gramStart"/>
            <w:r w:rsidRPr="00512E1A">
              <w:rPr>
                <w:rFonts w:ascii="Times" w:hAnsi="Times" w:cs="Menlo Regular"/>
                <w:color w:val="000000"/>
                <w:szCs w:val="24"/>
              </w:rPr>
              <w:t>rampMuxMatrix</w:t>
            </w:r>
            <w:proofErr w:type="spellEnd"/>
            <w:proofErr w:type="gramEnd"/>
            <w:r w:rsidRPr="00512E1A">
              <w:rPr>
                <w:rFonts w:ascii="Times" w:hAnsi="Times" w:cs="Menlo Regular"/>
                <w:color w:val="000000"/>
                <w:szCs w:val="24"/>
              </w:rPr>
              <w:t xml:space="preserve"> fix to screen size and background color for fractional settings</w:t>
            </w:r>
          </w:p>
        </w:tc>
        <w:tc>
          <w:tcPr>
            <w:tcW w:w="3261" w:type="dxa"/>
          </w:tcPr>
          <w:p w14:paraId="5D06B22F" w14:textId="77777777" w:rsidR="00801DA1" w:rsidRDefault="00801DA1" w:rsidP="00801DA1"/>
        </w:tc>
      </w:tr>
      <w:tr w:rsidR="00512E1A" w14:paraId="2E59F583" w14:textId="77777777" w:rsidTr="0056027C">
        <w:tc>
          <w:tcPr>
            <w:tcW w:w="1030" w:type="dxa"/>
          </w:tcPr>
          <w:p w14:paraId="2D560FF7" w14:textId="4C2C6F64" w:rsidR="00512E1A" w:rsidRDefault="00512E1A" w:rsidP="00801DA1">
            <w:r>
              <w:t>790</w:t>
            </w:r>
          </w:p>
        </w:tc>
        <w:tc>
          <w:tcPr>
            <w:tcW w:w="5515" w:type="dxa"/>
          </w:tcPr>
          <w:p w14:paraId="59AF3944" w14:textId="5FBA3022" w:rsidR="00512E1A" w:rsidRPr="00512E1A" w:rsidRDefault="00512E1A" w:rsidP="00801DA1">
            <w:pPr>
              <w:rPr>
                <w:rFonts w:ascii="Times" w:hAnsi="Times" w:cs="Menlo Regular"/>
                <w:color w:val="000000"/>
                <w:szCs w:val="24"/>
              </w:rPr>
            </w:pPr>
            <w:r>
              <w:rPr>
                <w:rFonts w:ascii="Times" w:hAnsi="Times" w:cs="Menlo Regular"/>
                <w:color w:val="000000"/>
                <w:szCs w:val="24"/>
              </w:rPr>
              <w:t>SDF Modifications</w:t>
            </w:r>
          </w:p>
        </w:tc>
        <w:tc>
          <w:tcPr>
            <w:tcW w:w="3261" w:type="dxa"/>
          </w:tcPr>
          <w:p w14:paraId="3234CAEF" w14:textId="04D57C45" w:rsidR="00512E1A" w:rsidRDefault="00512E1A" w:rsidP="00801DA1">
            <w:r>
              <w:t>See T1500115</w:t>
            </w:r>
          </w:p>
        </w:tc>
      </w:tr>
      <w:tr w:rsidR="00096CBE" w14:paraId="09CA876D" w14:textId="77777777" w:rsidTr="0056027C">
        <w:tc>
          <w:tcPr>
            <w:tcW w:w="1030" w:type="dxa"/>
          </w:tcPr>
          <w:p w14:paraId="7E87E1F3" w14:textId="3233B37D" w:rsidR="00096CBE" w:rsidRDefault="00096CBE" w:rsidP="00801DA1">
            <w:r>
              <w:t>792</w:t>
            </w:r>
          </w:p>
        </w:tc>
        <w:tc>
          <w:tcPr>
            <w:tcW w:w="5515" w:type="dxa"/>
          </w:tcPr>
          <w:p w14:paraId="3DF42336" w14:textId="48D39044" w:rsidR="00096CBE" w:rsidRPr="00512E1A" w:rsidRDefault="00096CBE" w:rsidP="00801DA1">
            <w:pPr>
              <w:rPr>
                <w:rFonts w:ascii="Times" w:hAnsi="Times" w:cs="Menlo Regular"/>
                <w:color w:val="000000"/>
                <w:szCs w:val="24"/>
              </w:rPr>
            </w:pPr>
            <w:r w:rsidRPr="00512E1A">
              <w:rPr>
                <w:rFonts w:ascii="Times" w:hAnsi="Times" w:cs="Menlo Regular"/>
                <w:color w:val="000000"/>
                <w:szCs w:val="24"/>
              </w:rPr>
              <w:t>Wait for RT startup to complete in start scripts</w:t>
            </w:r>
          </w:p>
        </w:tc>
        <w:tc>
          <w:tcPr>
            <w:tcW w:w="3261" w:type="dxa"/>
          </w:tcPr>
          <w:p w14:paraId="59F792E0" w14:textId="77777777" w:rsidR="00096CBE" w:rsidRDefault="00096CBE" w:rsidP="00801DA1"/>
        </w:tc>
      </w:tr>
      <w:tr w:rsidR="00512E1A" w14:paraId="138D6BAB" w14:textId="77777777" w:rsidTr="0056027C">
        <w:tc>
          <w:tcPr>
            <w:tcW w:w="1030" w:type="dxa"/>
          </w:tcPr>
          <w:p w14:paraId="664FF41C" w14:textId="33683EE3" w:rsidR="00512E1A" w:rsidRDefault="00512E1A" w:rsidP="00801DA1">
            <w:r>
              <w:t>796</w:t>
            </w:r>
          </w:p>
        </w:tc>
        <w:tc>
          <w:tcPr>
            <w:tcW w:w="5515" w:type="dxa"/>
          </w:tcPr>
          <w:p w14:paraId="2454CBD0" w14:textId="4141540B" w:rsidR="00512E1A" w:rsidRPr="00512E1A" w:rsidRDefault="00512E1A" w:rsidP="00801DA1">
            <w:pPr>
              <w:rPr>
                <w:rFonts w:ascii="Times" w:hAnsi="Times" w:cs="Menlo Regular"/>
                <w:color w:val="000000"/>
                <w:szCs w:val="24"/>
              </w:rPr>
            </w:pPr>
            <w:r>
              <w:rPr>
                <w:rFonts w:ascii="Times" w:hAnsi="Times" w:cs="Menlo Regular"/>
                <w:color w:val="000000"/>
                <w:szCs w:val="24"/>
              </w:rPr>
              <w:t>Add paging to SDF TABLE display</w:t>
            </w:r>
          </w:p>
        </w:tc>
        <w:tc>
          <w:tcPr>
            <w:tcW w:w="3261" w:type="dxa"/>
          </w:tcPr>
          <w:p w14:paraId="641BA4C8" w14:textId="02C4E853" w:rsidR="00512E1A" w:rsidRDefault="00A6179B" w:rsidP="00801DA1">
            <w:r>
              <w:t>See T1500115</w:t>
            </w:r>
          </w:p>
        </w:tc>
      </w:tr>
      <w:tr w:rsidR="00512E1A" w14:paraId="5B7C13D0" w14:textId="77777777" w:rsidTr="0056027C">
        <w:tc>
          <w:tcPr>
            <w:tcW w:w="1030" w:type="dxa"/>
          </w:tcPr>
          <w:p w14:paraId="187C1C50" w14:textId="42110581" w:rsidR="00512E1A" w:rsidRDefault="00512E1A" w:rsidP="00801DA1">
            <w:r>
              <w:t>799</w:t>
            </w:r>
          </w:p>
        </w:tc>
        <w:tc>
          <w:tcPr>
            <w:tcW w:w="5515" w:type="dxa"/>
          </w:tcPr>
          <w:p w14:paraId="6C56DAD0" w14:textId="65A3C61D" w:rsidR="00512E1A" w:rsidRPr="00A6179B" w:rsidRDefault="00512E1A" w:rsidP="00801DA1">
            <w:pPr>
              <w:rPr>
                <w:rFonts w:ascii="Times" w:hAnsi="Times" w:cs="Menlo Regular"/>
                <w:color w:val="000000"/>
                <w:szCs w:val="24"/>
              </w:rPr>
            </w:pPr>
            <w:r w:rsidRPr="00A6179B">
              <w:rPr>
                <w:rFonts w:ascii="Times" w:hAnsi="Times" w:cs="Menlo Regular"/>
                <w:color w:val="000000"/>
                <w:szCs w:val="24"/>
              </w:rPr>
              <w:t xml:space="preserve">Added a third output, STATE, to the </w:t>
            </w:r>
            <w:proofErr w:type="spellStart"/>
            <w:r w:rsidRPr="00A6179B">
              <w:rPr>
                <w:rFonts w:ascii="Times" w:hAnsi="Times" w:cs="Menlo Regular"/>
                <w:color w:val="000000"/>
                <w:szCs w:val="24"/>
              </w:rPr>
              <w:t>DacKillIop</w:t>
            </w:r>
            <w:proofErr w:type="spellEnd"/>
            <w:r w:rsidRPr="00A6179B">
              <w:rPr>
                <w:rFonts w:ascii="Times" w:hAnsi="Times" w:cs="Menlo Regular"/>
                <w:color w:val="000000"/>
                <w:szCs w:val="24"/>
              </w:rPr>
              <w:t xml:space="preserve"> part.</w:t>
            </w:r>
          </w:p>
        </w:tc>
        <w:tc>
          <w:tcPr>
            <w:tcW w:w="3261" w:type="dxa"/>
          </w:tcPr>
          <w:p w14:paraId="5B154EC7" w14:textId="77777777" w:rsidR="00512E1A" w:rsidRDefault="00512E1A" w:rsidP="00801DA1"/>
        </w:tc>
      </w:tr>
      <w:tr w:rsidR="00512E1A" w14:paraId="5158CE6F" w14:textId="77777777" w:rsidTr="0056027C">
        <w:tc>
          <w:tcPr>
            <w:tcW w:w="1030" w:type="dxa"/>
          </w:tcPr>
          <w:p w14:paraId="5538421F" w14:textId="56F45682" w:rsidR="00512E1A" w:rsidRDefault="00512E1A" w:rsidP="00801DA1">
            <w:r>
              <w:t>802</w:t>
            </w:r>
          </w:p>
        </w:tc>
        <w:tc>
          <w:tcPr>
            <w:tcW w:w="5515" w:type="dxa"/>
          </w:tcPr>
          <w:p w14:paraId="6A4D83F7" w14:textId="5D036E15" w:rsidR="00512E1A" w:rsidRPr="00A6179B" w:rsidRDefault="00A6179B" w:rsidP="00A6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w:hAnsi="Times" w:cs="Menlo Regular"/>
                <w:color w:val="000000"/>
                <w:szCs w:val="24"/>
              </w:rPr>
            </w:pPr>
            <w:r w:rsidRPr="00A6179B">
              <w:rPr>
                <w:rFonts w:ascii="Times" w:hAnsi="Times" w:cs="Menlo Regular"/>
                <w:color w:val="000000"/>
                <w:szCs w:val="24"/>
              </w:rPr>
              <w:t>Changed SDF reporting records from string type to waveform type to allow &gt;40 character strings to be reported to SDF MEDM screens.</w:t>
            </w:r>
          </w:p>
        </w:tc>
        <w:tc>
          <w:tcPr>
            <w:tcW w:w="3261" w:type="dxa"/>
          </w:tcPr>
          <w:p w14:paraId="3ACC795E" w14:textId="77777777" w:rsidR="00512E1A" w:rsidRDefault="00512E1A" w:rsidP="00801DA1"/>
        </w:tc>
      </w:tr>
      <w:tr w:rsidR="00A6179B" w14:paraId="55C2A597" w14:textId="77777777" w:rsidTr="0056027C">
        <w:tc>
          <w:tcPr>
            <w:tcW w:w="1030" w:type="dxa"/>
          </w:tcPr>
          <w:p w14:paraId="6C78B357" w14:textId="27576DB8" w:rsidR="00A6179B" w:rsidRDefault="00A6179B" w:rsidP="00801DA1">
            <w:r>
              <w:t>803</w:t>
            </w:r>
          </w:p>
        </w:tc>
        <w:tc>
          <w:tcPr>
            <w:tcW w:w="5515" w:type="dxa"/>
          </w:tcPr>
          <w:p w14:paraId="6D85039E" w14:textId="3935B0AE" w:rsidR="00A6179B" w:rsidRPr="00A6179B" w:rsidRDefault="00A6179B" w:rsidP="00A6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w:hAnsi="Times" w:cs="Menlo Regular"/>
                <w:color w:val="000000"/>
                <w:szCs w:val="24"/>
              </w:rPr>
            </w:pPr>
            <w:r w:rsidRPr="00A6179B">
              <w:rPr>
                <w:rFonts w:ascii="Times" w:hAnsi="Times" w:cs="Menlo Regular"/>
                <w:color w:val="000000"/>
                <w:szCs w:val="24"/>
              </w:rPr>
              <w:t xml:space="preserve">Modified </w:t>
            </w:r>
            <w:proofErr w:type="spellStart"/>
            <w:r w:rsidRPr="00A6179B">
              <w:rPr>
                <w:rFonts w:ascii="Times" w:hAnsi="Times" w:cs="Menlo Regular"/>
                <w:color w:val="000000"/>
                <w:szCs w:val="24"/>
              </w:rPr>
              <w:t>Makefile.linux</w:t>
            </w:r>
            <w:proofErr w:type="spellEnd"/>
            <w:r w:rsidRPr="00A6179B">
              <w:rPr>
                <w:rFonts w:ascii="Times" w:hAnsi="Times" w:cs="Menlo Regular"/>
                <w:color w:val="000000"/>
                <w:szCs w:val="24"/>
              </w:rPr>
              <w:t xml:space="preserve"> to not add SDF EPICS variables to the </w:t>
            </w:r>
            <w:proofErr w:type="spellStart"/>
            <w:r w:rsidRPr="00A6179B">
              <w:rPr>
                <w:rFonts w:ascii="Times" w:hAnsi="Times" w:cs="Menlo Regular"/>
                <w:color w:val="000000"/>
                <w:szCs w:val="24"/>
              </w:rPr>
              <w:t>autoBurt.req</w:t>
            </w:r>
            <w:proofErr w:type="spellEnd"/>
            <w:r w:rsidRPr="00A6179B">
              <w:rPr>
                <w:rFonts w:ascii="Times" w:hAnsi="Times" w:cs="Menlo Regular"/>
                <w:color w:val="000000"/>
                <w:szCs w:val="24"/>
              </w:rPr>
              <w:t xml:space="preserve"> file.</w:t>
            </w:r>
          </w:p>
        </w:tc>
        <w:tc>
          <w:tcPr>
            <w:tcW w:w="3261" w:type="dxa"/>
          </w:tcPr>
          <w:p w14:paraId="22E8BDB6" w14:textId="77777777" w:rsidR="00A6179B" w:rsidRDefault="00A6179B" w:rsidP="00801DA1"/>
        </w:tc>
      </w:tr>
      <w:tr w:rsidR="00A6179B" w14:paraId="1C142B6E" w14:textId="77777777" w:rsidTr="0056027C">
        <w:tc>
          <w:tcPr>
            <w:tcW w:w="1030" w:type="dxa"/>
          </w:tcPr>
          <w:p w14:paraId="518770CC" w14:textId="4CD2D016" w:rsidR="00A6179B" w:rsidRDefault="00A6179B" w:rsidP="00801DA1">
            <w:r>
              <w:t>810</w:t>
            </w:r>
          </w:p>
        </w:tc>
        <w:tc>
          <w:tcPr>
            <w:tcW w:w="5515" w:type="dxa"/>
          </w:tcPr>
          <w:p w14:paraId="53FF2DEE" w14:textId="6193EBAB" w:rsidR="00A6179B" w:rsidRPr="00A6179B" w:rsidRDefault="00A6179B" w:rsidP="00A6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w:hAnsi="Times" w:cs="Menlo Regular"/>
                <w:color w:val="000000"/>
                <w:szCs w:val="24"/>
              </w:rPr>
            </w:pPr>
            <w:r w:rsidRPr="00A6179B">
              <w:rPr>
                <w:rFonts w:ascii="Times" w:hAnsi="Times" w:cs="Menlo Regular"/>
                <w:color w:val="000000"/>
                <w:szCs w:val="24"/>
              </w:rPr>
              <w:t>Code not properly resetting SW1S and SW2S for FMC parts when in local mode.</w:t>
            </w:r>
            <w:r>
              <w:rPr>
                <w:rFonts w:ascii="Times" w:hAnsi="Times" w:cs="Menlo Regular"/>
                <w:color w:val="000000"/>
                <w:szCs w:val="24"/>
              </w:rPr>
              <w:t xml:space="preserve"> </w:t>
            </w:r>
            <w:r w:rsidRPr="00A6179B">
              <w:rPr>
                <w:rFonts w:ascii="Times" w:hAnsi="Times" w:cs="Menlo Regular"/>
                <w:color w:val="000000"/>
                <w:szCs w:val="24"/>
              </w:rPr>
              <w:t>Operation of the FMC parts was not affected by this bug, but caused issues with SDF</w:t>
            </w:r>
            <w:r>
              <w:rPr>
                <w:rFonts w:ascii="Times" w:hAnsi="Times" w:cs="Menlo Regular"/>
                <w:color w:val="000000"/>
                <w:szCs w:val="24"/>
              </w:rPr>
              <w:t xml:space="preserve"> </w:t>
            </w:r>
            <w:r w:rsidRPr="00A6179B">
              <w:rPr>
                <w:rFonts w:ascii="Times" w:hAnsi="Times" w:cs="Menlo Regular"/>
                <w:color w:val="000000"/>
                <w:szCs w:val="24"/>
              </w:rPr>
              <w:t>reporting.</w:t>
            </w:r>
          </w:p>
        </w:tc>
        <w:tc>
          <w:tcPr>
            <w:tcW w:w="3261" w:type="dxa"/>
          </w:tcPr>
          <w:p w14:paraId="7F91EBE8" w14:textId="77777777" w:rsidR="00A6179B" w:rsidRDefault="00A6179B" w:rsidP="00801DA1"/>
        </w:tc>
      </w:tr>
      <w:tr w:rsidR="00A6179B" w14:paraId="0A438FBB" w14:textId="77777777" w:rsidTr="0056027C">
        <w:tc>
          <w:tcPr>
            <w:tcW w:w="1030" w:type="dxa"/>
          </w:tcPr>
          <w:p w14:paraId="70216D37" w14:textId="2EC9DD43" w:rsidR="00A6179B" w:rsidRDefault="00A6179B" w:rsidP="00801DA1">
            <w:r>
              <w:t>811</w:t>
            </w:r>
          </w:p>
        </w:tc>
        <w:tc>
          <w:tcPr>
            <w:tcW w:w="5515" w:type="dxa"/>
          </w:tcPr>
          <w:p w14:paraId="4D67D05D" w14:textId="3CEDD26C" w:rsidR="00A6179B" w:rsidRPr="00A6179B" w:rsidRDefault="00A6179B" w:rsidP="00A6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w:hAnsi="Times" w:cs="Menlo Regular"/>
                <w:color w:val="000000"/>
                <w:szCs w:val="24"/>
              </w:rPr>
            </w:pPr>
            <w:r w:rsidRPr="00A6179B">
              <w:rPr>
                <w:rFonts w:ascii="Times" w:hAnsi="Times" w:cs="Menlo Regular"/>
                <w:color w:val="000000"/>
                <w:szCs w:val="24"/>
              </w:rPr>
              <w:t>NDS1 Version 12.2: Fix byte-ordering in 'status channels 2'</w:t>
            </w:r>
          </w:p>
        </w:tc>
        <w:tc>
          <w:tcPr>
            <w:tcW w:w="3261" w:type="dxa"/>
          </w:tcPr>
          <w:p w14:paraId="22B16384" w14:textId="77777777" w:rsidR="00A6179B" w:rsidRDefault="00A6179B" w:rsidP="00801DA1"/>
        </w:tc>
      </w:tr>
    </w:tbl>
    <w:p w14:paraId="3FC1B026" w14:textId="77777777" w:rsidR="0056027C" w:rsidRDefault="0056027C" w:rsidP="0056027C"/>
    <w:p w14:paraId="048F6924" w14:textId="77777777" w:rsidR="0056027C" w:rsidRDefault="0056027C" w:rsidP="0056027C"/>
    <w:p w14:paraId="1904A2F2" w14:textId="41E66BC8" w:rsidR="0056027C" w:rsidRDefault="0056027C" w:rsidP="0056027C">
      <w:pPr>
        <w:pStyle w:val="Heading2"/>
      </w:pPr>
      <w:bookmarkStart w:id="14" w:name="_Toc296595701"/>
      <w:r>
        <w:lastRenderedPageBreak/>
        <w:t>RCG V2.9.2</w:t>
      </w:r>
      <w:bookmarkEnd w:id="14"/>
    </w:p>
    <w:tbl>
      <w:tblPr>
        <w:tblStyle w:val="TableGrid"/>
        <w:tblW w:w="0" w:type="auto"/>
        <w:tblLook w:val="04A0" w:firstRow="1" w:lastRow="0" w:firstColumn="1" w:lastColumn="0" w:noHBand="0" w:noVBand="1"/>
      </w:tblPr>
      <w:tblGrid>
        <w:gridCol w:w="1030"/>
        <w:gridCol w:w="5514"/>
        <w:gridCol w:w="3262"/>
      </w:tblGrid>
      <w:tr w:rsidR="0056027C" w14:paraId="70D77D1D" w14:textId="77777777" w:rsidTr="000753D4">
        <w:tc>
          <w:tcPr>
            <w:tcW w:w="1030" w:type="dxa"/>
          </w:tcPr>
          <w:p w14:paraId="61EBDB34" w14:textId="77777777" w:rsidR="0056027C" w:rsidRDefault="0056027C" w:rsidP="00D24A89">
            <w:proofErr w:type="spellStart"/>
            <w:r>
              <w:t>Bugzilla</w:t>
            </w:r>
            <w:proofErr w:type="spellEnd"/>
            <w:r>
              <w:t xml:space="preserve"> Number</w:t>
            </w:r>
          </w:p>
        </w:tc>
        <w:tc>
          <w:tcPr>
            <w:tcW w:w="5514" w:type="dxa"/>
          </w:tcPr>
          <w:p w14:paraId="30454A0F" w14:textId="77777777" w:rsidR="0056027C" w:rsidRDefault="0056027C" w:rsidP="00D24A89">
            <w:r>
              <w:t>Description</w:t>
            </w:r>
          </w:p>
        </w:tc>
        <w:tc>
          <w:tcPr>
            <w:tcW w:w="3262" w:type="dxa"/>
          </w:tcPr>
          <w:p w14:paraId="6D36F810" w14:textId="77777777" w:rsidR="0056027C" w:rsidRDefault="0056027C" w:rsidP="00D24A89">
            <w:r>
              <w:t>Comments</w:t>
            </w:r>
          </w:p>
        </w:tc>
      </w:tr>
      <w:tr w:rsidR="0056027C" w14:paraId="06D84821" w14:textId="77777777" w:rsidTr="000753D4">
        <w:tc>
          <w:tcPr>
            <w:tcW w:w="1030" w:type="dxa"/>
          </w:tcPr>
          <w:p w14:paraId="387E6DC8" w14:textId="77777777" w:rsidR="0056027C" w:rsidRDefault="0056027C" w:rsidP="00D24A89"/>
        </w:tc>
        <w:tc>
          <w:tcPr>
            <w:tcW w:w="5514" w:type="dxa"/>
          </w:tcPr>
          <w:p w14:paraId="65465324" w14:textId="6FFEA32D" w:rsidR="0056027C" w:rsidRDefault="0056027C" w:rsidP="00D24A89">
            <w:r>
              <w:t>RFM IPC Sender option</w:t>
            </w:r>
          </w:p>
        </w:tc>
        <w:tc>
          <w:tcPr>
            <w:tcW w:w="3262" w:type="dxa"/>
          </w:tcPr>
          <w:p w14:paraId="55F082D7" w14:textId="16C6EFEF" w:rsidR="0056027C" w:rsidRDefault="0056027C" w:rsidP="00D24A89">
            <w:r>
              <w:t>As described in section 3.5 of this document.</w:t>
            </w:r>
          </w:p>
        </w:tc>
      </w:tr>
    </w:tbl>
    <w:p w14:paraId="1F580835" w14:textId="5070458F" w:rsidR="000753D4" w:rsidRDefault="000753D4" w:rsidP="000753D4">
      <w:pPr>
        <w:pStyle w:val="Heading2"/>
      </w:pPr>
      <w:bookmarkStart w:id="15" w:name="_Toc296595702"/>
      <w:r>
        <w:t>RCG V2.9.3</w:t>
      </w:r>
      <w:bookmarkEnd w:id="15"/>
    </w:p>
    <w:tbl>
      <w:tblPr>
        <w:tblStyle w:val="TableGrid"/>
        <w:tblW w:w="0" w:type="auto"/>
        <w:tblLook w:val="04A0" w:firstRow="1" w:lastRow="0" w:firstColumn="1" w:lastColumn="0" w:noHBand="0" w:noVBand="1"/>
      </w:tblPr>
      <w:tblGrid>
        <w:gridCol w:w="1030"/>
        <w:gridCol w:w="5514"/>
        <w:gridCol w:w="3262"/>
      </w:tblGrid>
      <w:tr w:rsidR="000753D4" w14:paraId="1CB11354" w14:textId="77777777" w:rsidTr="00EA18DB">
        <w:tc>
          <w:tcPr>
            <w:tcW w:w="1008" w:type="dxa"/>
          </w:tcPr>
          <w:p w14:paraId="0F3FA469" w14:textId="77777777" w:rsidR="000753D4" w:rsidRDefault="000753D4" w:rsidP="00EA18DB">
            <w:proofErr w:type="spellStart"/>
            <w:r>
              <w:t>Bugzilla</w:t>
            </w:r>
            <w:proofErr w:type="spellEnd"/>
            <w:r>
              <w:t xml:space="preserve"> Number</w:t>
            </w:r>
          </w:p>
        </w:tc>
        <w:tc>
          <w:tcPr>
            <w:tcW w:w="5529" w:type="dxa"/>
          </w:tcPr>
          <w:p w14:paraId="17930ABE" w14:textId="77777777" w:rsidR="000753D4" w:rsidRDefault="000753D4" w:rsidP="00EA18DB">
            <w:r>
              <w:t>Description</w:t>
            </w:r>
          </w:p>
        </w:tc>
        <w:tc>
          <w:tcPr>
            <w:tcW w:w="3269" w:type="dxa"/>
          </w:tcPr>
          <w:p w14:paraId="7F0FD025" w14:textId="77777777" w:rsidR="000753D4" w:rsidRDefault="000753D4" w:rsidP="00EA18DB">
            <w:r>
              <w:t>Comments</w:t>
            </w:r>
          </w:p>
        </w:tc>
      </w:tr>
      <w:tr w:rsidR="000753D4" w14:paraId="758C2378" w14:textId="77777777" w:rsidTr="00EA18DB">
        <w:tc>
          <w:tcPr>
            <w:tcW w:w="1008" w:type="dxa"/>
          </w:tcPr>
          <w:p w14:paraId="5A4E7A36" w14:textId="1C39A8E8" w:rsidR="000753D4" w:rsidRDefault="000753D4" w:rsidP="00EA18DB">
            <w:r>
              <w:t>850</w:t>
            </w:r>
          </w:p>
        </w:tc>
        <w:tc>
          <w:tcPr>
            <w:tcW w:w="5529" w:type="dxa"/>
          </w:tcPr>
          <w:p w14:paraId="0FB3627B" w14:textId="6B119EED" w:rsidR="000753D4" w:rsidRDefault="000753D4" w:rsidP="00EA18DB">
            <w:r>
              <w:t>Modifications to SDF Table</w:t>
            </w:r>
          </w:p>
        </w:tc>
        <w:tc>
          <w:tcPr>
            <w:tcW w:w="3269" w:type="dxa"/>
          </w:tcPr>
          <w:p w14:paraId="6FD5BBA2" w14:textId="77777777" w:rsidR="000753D4" w:rsidRDefault="000753D4" w:rsidP="00EA18DB"/>
        </w:tc>
      </w:tr>
      <w:tr w:rsidR="000753D4" w14:paraId="06120C26" w14:textId="77777777" w:rsidTr="00EA18DB">
        <w:tc>
          <w:tcPr>
            <w:tcW w:w="1008" w:type="dxa"/>
          </w:tcPr>
          <w:p w14:paraId="3F2F775D" w14:textId="7D68B9A2" w:rsidR="000753D4" w:rsidRDefault="000753D4" w:rsidP="00EA18DB">
            <w:r>
              <w:t>860</w:t>
            </w:r>
          </w:p>
        </w:tc>
        <w:tc>
          <w:tcPr>
            <w:tcW w:w="5529" w:type="dxa"/>
          </w:tcPr>
          <w:p w14:paraId="1B030D18" w14:textId="35A68605" w:rsidR="000753D4" w:rsidRDefault="000753D4" w:rsidP="00EA18DB">
            <w:r>
              <w:t>Modification to EPICS sequencer to pass filter module ramp times to real-time code before offset/gain values.</w:t>
            </w:r>
          </w:p>
        </w:tc>
        <w:tc>
          <w:tcPr>
            <w:tcW w:w="3269" w:type="dxa"/>
          </w:tcPr>
          <w:p w14:paraId="5F1A112E" w14:textId="77777777" w:rsidR="000753D4" w:rsidRDefault="000753D4" w:rsidP="00EA18DB"/>
        </w:tc>
      </w:tr>
    </w:tbl>
    <w:p w14:paraId="4AC1826F" w14:textId="77777777" w:rsidR="00801DA1" w:rsidRPr="00801DA1" w:rsidRDefault="00801DA1" w:rsidP="00801DA1"/>
    <w:p w14:paraId="261B8585" w14:textId="77777777" w:rsidR="006E35A4" w:rsidRDefault="00B224EE" w:rsidP="006E35A4">
      <w:pPr>
        <w:pStyle w:val="Heading1"/>
      </w:pPr>
      <w:r w:rsidRPr="00B224EE">
        <w:br w:type="page"/>
      </w:r>
      <w:bookmarkStart w:id="16" w:name="_Toc296595703"/>
      <w:r w:rsidR="00D3669A">
        <w:lastRenderedPageBreak/>
        <w:t>Installation Instructions</w:t>
      </w:r>
      <w:bookmarkEnd w:id="16"/>
    </w:p>
    <w:p w14:paraId="08DDF32C" w14:textId="202D4A61" w:rsidR="006E35A4" w:rsidRPr="008F6A37" w:rsidRDefault="006E35A4" w:rsidP="006E35A4">
      <w:r>
        <w:t>The following describes the steps required</w:t>
      </w:r>
      <w:r w:rsidR="00056D4B">
        <w:t xml:space="preserve"> to upgrade a system from V2.8</w:t>
      </w:r>
      <w:r>
        <w:t xml:space="preserve"> to V2.9 Real-Time Code Generator (RCG) on the front-ends and DAQ. </w:t>
      </w:r>
    </w:p>
    <w:p w14:paraId="45C686C5" w14:textId="77777777" w:rsidR="006E35A4" w:rsidRPr="00434211" w:rsidRDefault="006E35A4" w:rsidP="006E35A4">
      <w:pPr>
        <w:pStyle w:val="Heading2"/>
      </w:pPr>
      <w:bookmarkStart w:id="17" w:name="_Toc238878186"/>
      <w:bookmarkStart w:id="18" w:name="_Toc273373531"/>
      <w:bookmarkStart w:id="19" w:name="_Toc296595704"/>
      <w:r>
        <w:t xml:space="preserve">Get RCG </w:t>
      </w:r>
      <w:bookmarkEnd w:id="17"/>
      <w:r>
        <w:t>2.9 release</w:t>
      </w:r>
      <w:bookmarkEnd w:id="18"/>
      <w:bookmarkEnd w:id="19"/>
    </w:p>
    <w:p w14:paraId="6C2D1EB6" w14:textId="77777777" w:rsidR="006E35A4" w:rsidRDefault="006E35A4" w:rsidP="006E35A4">
      <w:pPr>
        <w:pStyle w:val="Heading3"/>
      </w:pPr>
      <w:bookmarkStart w:id="20" w:name="_Toc273373532"/>
      <w:bookmarkStart w:id="21" w:name="_Toc296595705"/>
      <w:r>
        <w:t>Install RCG 2.9 software</w:t>
      </w:r>
      <w:bookmarkEnd w:id="20"/>
      <w:bookmarkEnd w:id="21"/>
    </w:p>
    <w:p w14:paraId="1A002295" w14:textId="77777777" w:rsidR="006E35A4" w:rsidRDefault="006E35A4" w:rsidP="006E35A4">
      <w:r>
        <w:t>Check out the tagged release from the repository and make it the default. (We use an ‘export’ from Subversion so we only get the files and not hooks to check in updates)</w:t>
      </w:r>
    </w:p>
    <w:p w14:paraId="123B685A" w14:textId="77777777" w:rsidR="00F9582A" w:rsidRDefault="00F9582A" w:rsidP="006E35A4">
      <w:pPr>
        <w:pStyle w:val="ListParagraph"/>
        <w:numPr>
          <w:ilvl w:val="0"/>
          <w:numId w:val="24"/>
        </w:numPr>
      </w:pPr>
      <w:r>
        <w:t>Log in as 'controls' to the boot server (i.e. l1boot)</w:t>
      </w:r>
    </w:p>
    <w:p w14:paraId="0C1EFD58" w14:textId="77777777" w:rsidR="006E35A4" w:rsidRDefault="006E35A4" w:rsidP="006E35A4">
      <w:pPr>
        <w:pStyle w:val="ListParagraph"/>
        <w:numPr>
          <w:ilvl w:val="0"/>
          <w:numId w:val="24"/>
        </w:numPr>
      </w:pPr>
      <w:r>
        <w:t>cd $RTCDSBASE/</w:t>
      </w:r>
      <w:proofErr w:type="spellStart"/>
      <w:r>
        <w:t>rtscore</w:t>
      </w:r>
      <w:proofErr w:type="spellEnd"/>
      <w:r>
        <w:t xml:space="preserve"> (this should take you to /opt/</w:t>
      </w:r>
      <w:proofErr w:type="spellStart"/>
      <w:r>
        <w:t>rtcds</w:t>
      </w:r>
      <w:proofErr w:type="spellEnd"/>
      <w:r>
        <w:t>/</w:t>
      </w:r>
      <w:proofErr w:type="spellStart"/>
      <w:r>
        <w:t>rtscore</w:t>
      </w:r>
      <w:proofErr w:type="spellEnd"/>
      <w:r>
        <w:t xml:space="preserve"> - top-level checkout for </w:t>
      </w:r>
      <w:proofErr w:type="spellStart"/>
      <w:r>
        <w:t>advLigoRTS</w:t>
      </w:r>
      <w:proofErr w:type="spellEnd"/>
      <w:r>
        <w:t>)</w:t>
      </w:r>
    </w:p>
    <w:p w14:paraId="1BE9D8BC" w14:textId="77777777" w:rsidR="006E35A4" w:rsidRDefault="006E35A4" w:rsidP="006E35A4">
      <w:pPr>
        <w:pStyle w:val="ListParagraph"/>
        <w:numPr>
          <w:ilvl w:val="0"/>
          <w:numId w:val="24"/>
        </w:numPr>
      </w:pPr>
      <w:proofErr w:type="spellStart"/>
      <w:proofErr w:type="gramStart"/>
      <w:r>
        <w:t>svn</w:t>
      </w:r>
      <w:proofErr w:type="spellEnd"/>
      <w:proofErr w:type="gramEnd"/>
      <w:r>
        <w:t xml:space="preserve"> co </w:t>
      </w:r>
      <w:hyperlink r:id="rId14" w:history="1">
        <w:r>
          <w:rPr>
            <w:color w:val="0028A6"/>
          </w:rPr>
          <w:t>https://redoubt.ligo-wa.caltech.edu/svn/advLigoRTS/branches/branch-2.9</w:t>
        </w:r>
      </w:hyperlink>
      <w:r>
        <w:t xml:space="preserve"> </w:t>
      </w:r>
    </w:p>
    <w:p w14:paraId="752C6DE0" w14:textId="77777777" w:rsidR="006E35A4" w:rsidRPr="00434211" w:rsidRDefault="006E35A4" w:rsidP="006E35A4">
      <w:pPr>
        <w:pStyle w:val="ListParagraph"/>
        <w:numPr>
          <w:ilvl w:val="0"/>
          <w:numId w:val="24"/>
        </w:numPr>
      </w:pPr>
      <w:proofErr w:type="spellStart"/>
      <w:proofErr w:type="gramStart"/>
      <w:r w:rsidRPr="00434211">
        <w:t>rm</w:t>
      </w:r>
      <w:proofErr w:type="spellEnd"/>
      <w:proofErr w:type="gramEnd"/>
      <w:r w:rsidRPr="00434211">
        <w:t xml:space="preserve"> release (break link to old RCG)</w:t>
      </w:r>
    </w:p>
    <w:p w14:paraId="44801273" w14:textId="77777777" w:rsidR="006E35A4" w:rsidRDefault="006E35A4" w:rsidP="006E35A4">
      <w:pPr>
        <w:pStyle w:val="ListParagraph"/>
        <w:numPr>
          <w:ilvl w:val="0"/>
          <w:numId w:val="24"/>
        </w:numPr>
      </w:pPr>
      <w:proofErr w:type="spellStart"/>
      <w:proofErr w:type="gramStart"/>
      <w:r>
        <w:t>ln</w:t>
      </w:r>
      <w:proofErr w:type="spellEnd"/>
      <w:proofErr w:type="gramEnd"/>
      <w:r>
        <w:t xml:space="preserve"> -s branch-2.9</w:t>
      </w:r>
      <w:r w:rsidRPr="00434211">
        <w:t xml:space="preserve"> release (set link to new RCG)</w:t>
      </w:r>
    </w:p>
    <w:p w14:paraId="0050AB29" w14:textId="77777777" w:rsidR="006E35A4" w:rsidRPr="00175CEE" w:rsidRDefault="006E35A4" w:rsidP="006E35A4">
      <w:pPr>
        <w:pStyle w:val="ListParagraph"/>
        <w:numPr>
          <w:ilvl w:val="0"/>
          <w:numId w:val="24"/>
        </w:numPr>
      </w:pPr>
      <w:r>
        <w:t>Logout out of your session, and then log back in.  This will make the new release the default version.</w:t>
      </w:r>
    </w:p>
    <w:p w14:paraId="31C2EE28" w14:textId="77777777" w:rsidR="006E35A4" w:rsidRDefault="006E35A4" w:rsidP="006E35A4">
      <w:pPr>
        <w:pStyle w:val="Heading2"/>
      </w:pPr>
      <w:bookmarkStart w:id="22" w:name="_Toc273373534"/>
      <w:bookmarkStart w:id="23" w:name="_Toc238878188"/>
      <w:bookmarkStart w:id="24" w:name="_Toc296595706"/>
      <w:r>
        <w:t>Update DAQ machines</w:t>
      </w:r>
      <w:bookmarkEnd w:id="22"/>
      <w:bookmarkEnd w:id="24"/>
    </w:p>
    <w:p w14:paraId="1E373918" w14:textId="77777777" w:rsidR="006E35A4" w:rsidRDefault="006E35A4" w:rsidP="006E35A4">
      <w:r>
        <w:t>For RCG 2.9</w:t>
      </w:r>
      <w:r w:rsidRPr="0021632C">
        <w:t xml:space="preserve">, </w:t>
      </w:r>
      <w:bookmarkStart w:id="25" w:name="_Toc238878208"/>
      <w:r>
        <w:t>we will be adding support to the DAQ for unsigned 32-bit integers (UINT32).  It is better to start the upgrade process with the DAQ and clients, and then work towards the front-ends. This prevents changes to UINT32 handling on the front-ends from breaking the DAQ.</w:t>
      </w:r>
    </w:p>
    <w:p w14:paraId="4796174C" w14:textId="77777777" w:rsidR="00B24E65" w:rsidRDefault="00B24E65" w:rsidP="00B24E65">
      <w:pPr>
        <w:pStyle w:val="Heading3"/>
      </w:pPr>
      <w:bookmarkStart w:id="26" w:name="_Toc238878204"/>
      <w:bookmarkStart w:id="27" w:name="_Toc273373533"/>
      <w:bookmarkStart w:id="28" w:name="_Toc296595707"/>
      <w:r>
        <w:t>Set up new build area for DAQ</w:t>
      </w:r>
      <w:bookmarkEnd w:id="26"/>
      <w:bookmarkEnd w:id="27"/>
      <w:bookmarkEnd w:id="28"/>
    </w:p>
    <w:p w14:paraId="6408A6AF" w14:textId="77777777" w:rsidR="00B24E65" w:rsidRDefault="00B24E65" w:rsidP="00B24E65">
      <w:r>
        <w:t>For ease of support, we will use a dedicated build area for DAQ software</w:t>
      </w:r>
    </w:p>
    <w:p w14:paraId="3AEF6CE1" w14:textId="77777777" w:rsidR="00B24E65" w:rsidRDefault="00B24E65" w:rsidP="00B24E65">
      <w:pPr>
        <w:pStyle w:val="ListParagraph"/>
        <w:numPr>
          <w:ilvl w:val="0"/>
          <w:numId w:val="32"/>
        </w:numPr>
      </w:pPr>
      <w:proofErr w:type="gramStart"/>
      <w:r>
        <w:t>log</w:t>
      </w:r>
      <w:proofErr w:type="gramEnd"/>
      <w:r>
        <w:t xml:space="preserve"> in as 'controls' on an NDS server (i.e. l1daqnds0)</w:t>
      </w:r>
    </w:p>
    <w:p w14:paraId="0E30BD65" w14:textId="77777777" w:rsidR="00B24E65" w:rsidRDefault="00B24E65" w:rsidP="00B24E65">
      <w:pPr>
        <w:pStyle w:val="ListParagraph"/>
        <w:numPr>
          <w:ilvl w:val="0"/>
          <w:numId w:val="32"/>
        </w:numPr>
      </w:pPr>
      <w:r>
        <w:t>cd $RTCDSROOT (this should take you to /opt/</w:t>
      </w:r>
      <w:proofErr w:type="spellStart"/>
      <w:r>
        <w:t>rtcds</w:t>
      </w:r>
      <w:proofErr w:type="spellEnd"/>
      <w:r>
        <w:t>/&lt;site&gt;/&lt;</w:t>
      </w:r>
      <w:proofErr w:type="spellStart"/>
      <w:r>
        <w:t>ifo</w:t>
      </w:r>
      <w:proofErr w:type="spellEnd"/>
      <w:r>
        <w:t xml:space="preserve">&gt;) </w:t>
      </w:r>
    </w:p>
    <w:p w14:paraId="7EDE945E" w14:textId="77777777" w:rsidR="00B24E65" w:rsidRDefault="00B24E65" w:rsidP="00B24E65">
      <w:pPr>
        <w:pStyle w:val="ListParagraph"/>
        <w:numPr>
          <w:ilvl w:val="0"/>
          <w:numId w:val="32"/>
        </w:numPr>
      </w:pPr>
      <w:proofErr w:type="spellStart"/>
      <w:proofErr w:type="gramStart"/>
      <w:r>
        <w:t>mkdir</w:t>
      </w:r>
      <w:proofErr w:type="spellEnd"/>
      <w:proofErr w:type="gramEnd"/>
      <w:r>
        <w:t xml:space="preserve"> -p </w:t>
      </w:r>
      <w:proofErr w:type="spellStart"/>
      <w:r>
        <w:t>daqbuild</w:t>
      </w:r>
      <w:proofErr w:type="spellEnd"/>
    </w:p>
    <w:p w14:paraId="3BEEE1B2" w14:textId="77777777" w:rsidR="00B24E65" w:rsidRDefault="00B24E65" w:rsidP="00B24E65">
      <w:pPr>
        <w:pStyle w:val="ListParagraph"/>
        <w:numPr>
          <w:ilvl w:val="0"/>
          <w:numId w:val="32"/>
        </w:numPr>
      </w:pPr>
      <w:r>
        <w:t xml:space="preserve">cd </w:t>
      </w:r>
      <w:proofErr w:type="spellStart"/>
      <w:r>
        <w:t>daqbuild</w:t>
      </w:r>
      <w:proofErr w:type="spellEnd"/>
    </w:p>
    <w:p w14:paraId="565533C4" w14:textId="77777777" w:rsidR="00B24E65" w:rsidRDefault="00B24E65" w:rsidP="00B24E65">
      <w:pPr>
        <w:pStyle w:val="ListParagraph"/>
        <w:numPr>
          <w:ilvl w:val="0"/>
          <w:numId w:val="32"/>
        </w:numPr>
      </w:pPr>
      <w:proofErr w:type="spellStart"/>
      <w:proofErr w:type="gramStart"/>
      <w:r>
        <w:t>mkdir</w:t>
      </w:r>
      <w:proofErr w:type="spellEnd"/>
      <w:proofErr w:type="gramEnd"/>
      <w:r>
        <w:t xml:space="preserve"> daq-2.9 (or similar)</w:t>
      </w:r>
    </w:p>
    <w:p w14:paraId="1DAFD8B2" w14:textId="77777777" w:rsidR="00B24E65" w:rsidRDefault="00B24E65" w:rsidP="00B24E65">
      <w:pPr>
        <w:pStyle w:val="ListParagraph"/>
        <w:numPr>
          <w:ilvl w:val="0"/>
          <w:numId w:val="32"/>
        </w:numPr>
      </w:pPr>
      <w:r>
        <w:t>cd daq-2.9</w:t>
      </w:r>
    </w:p>
    <w:p w14:paraId="7E18ED1E" w14:textId="77777777" w:rsidR="00B24E65" w:rsidRDefault="00B24E65" w:rsidP="00B24E65">
      <w:pPr>
        <w:pStyle w:val="ListParagraph"/>
        <w:numPr>
          <w:ilvl w:val="0"/>
          <w:numId w:val="32"/>
        </w:numPr>
      </w:pPr>
      <w:r>
        <w:t xml:space="preserve">${RCG_DIR}/configure - this will create </w:t>
      </w:r>
      <w:proofErr w:type="spellStart"/>
      <w:r>
        <w:t>Makefile</w:t>
      </w:r>
      <w:proofErr w:type="spellEnd"/>
      <w:r>
        <w:t xml:space="preserve">, config.log, </w:t>
      </w:r>
      <w:proofErr w:type="spellStart"/>
      <w:r>
        <w:t>config.status</w:t>
      </w:r>
      <w:proofErr w:type="spellEnd"/>
      <w:r>
        <w:t xml:space="preserve"> files and </w:t>
      </w:r>
      <w:proofErr w:type="spellStart"/>
      <w:r>
        <w:t>doc</w:t>
      </w:r>
      <w:proofErr w:type="gramStart"/>
      <w:r>
        <w:t>,src</w:t>
      </w:r>
      <w:proofErr w:type="spellEnd"/>
      <w:proofErr w:type="gramEnd"/>
      <w:r>
        <w:t xml:space="preserve"> folders</w:t>
      </w:r>
    </w:p>
    <w:p w14:paraId="1D4D8A8B" w14:textId="77777777" w:rsidR="00B24E65" w:rsidRDefault="00B24E65" w:rsidP="00B24E65">
      <w:pPr>
        <w:pStyle w:val="ListParagraph"/>
        <w:numPr>
          <w:ilvl w:val="0"/>
          <w:numId w:val="32"/>
        </w:numPr>
      </w:pPr>
      <w:proofErr w:type="gramStart"/>
      <w:r>
        <w:t>cd ..</w:t>
      </w:r>
      <w:proofErr w:type="gramEnd"/>
      <w:r>
        <w:t xml:space="preserve"> (</w:t>
      </w:r>
      <w:proofErr w:type="gramStart"/>
      <w:r>
        <w:t>this</w:t>
      </w:r>
      <w:proofErr w:type="gramEnd"/>
      <w:r>
        <w:t xml:space="preserve"> puts you back at $RTCDSROOT/</w:t>
      </w:r>
      <w:proofErr w:type="spellStart"/>
      <w:r>
        <w:t>daqbuild</w:t>
      </w:r>
      <w:proofErr w:type="spellEnd"/>
      <w:r>
        <w:t>)</w:t>
      </w:r>
    </w:p>
    <w:p w14:paraId="42C8A6AD" w14:textId="77777777" w:rsidR="00B24E65" w:rsidRDefault="00B24E65" w:rsidP="00B24E65">
      <w:pPr>
        <w:pStyle w:val="ListParagraph"/>
        <w:numPr>
          <w:ilvl w:val="0"/>
          <w:numId w:val="32"/>
        </w:numPr>
      </w:pPr>
      <w:proofErr w:type="spellStart"/>
      <w:proofErr w:type="gramStart"/>
      <w:r>
        <w:t>rm</w:t>
      </w:r>
      <w:proofErr w:type="spellEnd"/>
      <w:proofErr w:type="gramEnd"/>
      <w:r>
        <w:t xml:space="preserve"> current (breaks link to old build area)</w:t>
      </w:r>
    </w:p>
    <w:p w14:paraId="26AF0CD2" w14:textId="77777777" w:rsidR="00B24E65" w:rsidRDefault="00B24E65" w:rsidP="006E35A4">
      <w:pPr>
        <w:pStyle w:val="ListParagraph"/>
        <w:numPr>
          <w:ilvl w:val="0"/>
          <w:numId w:val="32"/>
        </w:numPr>
      </w:pPr>
      <w:proofErr w:type="spellStart"/>
      <w:proofErr w:type="gramStart"/>
      <w:r>
        <w:t>ln</w:t>
      </w:r>
      <w:proofErr w:type="spellEnd"/>
      <w:proofErr w:type="gramEnd"/>
      <w:r>
        <w:t xml:space="preserve"> -s daq-2.9 current (set link to new build area)</w:t>
      </w:r>
    </w:p>
    <w:p w14:paraId="248BA331" w14:textId="77777777" w:rsidR="006E35A4" w:rsidRDefault="006E35A4" w:rsidP="006E35A4">
      <w:pPr>
        <w:pStyle w:val="Heading3"/>
      </w:pPr>
      <w:bookmarkStart w:id="29" w:name="_Toc273373535"/>
      <w:bookmarkStart w:id="30" w:name="_Toc296595708"/>
      <w:r>
        <w:t>Stop DAQ processes on NDS server for DAQ builds</w:t>
      </w:r>
      <w:bookmarkEnd w:id="29"/>
      <w:bookmarkEnd w:id="30"/>
    </w:p>
    <w:p w14:paraId="1C004C8B" w14:textId="77777777" w:rsidR="006E35A4" w:rsidRDefault="006E35A4" w:rsidP="006E35A4">
      <w:r>
        <w:t>We will do the remaining DAQ builds on one of the DAQ machines. We usually choose an NDS server (i.e. l1daqnds0</w:t>
      </w:r>
      <w:proofErr w:type="gramStart"/>
      <w:r>
        <w:t>)</w:t>
      </w:r>
      <w:proofErr w:type="gramEnd"/>
      <w:r>
        <w:t xml:space="preserve"> as it is easiest to take offline. To free up memory for the build, we need to shut down the DAQ processes.</w:t>
      </w:r>
    </w:p>
    <w:p w14:paraId="52853DBF" w14:textId="77777777" w:rsidR="006E35A4" w:rsidRDefault="006E35A4" w:rsidP="006E35A4">
      <w:pPr>
        <w:pStyle w:val="ListParagraph"/>
        <w:numPr>
          <w:ilvl w:val="0"/>
          <w:numId w:val="34"/>
        </w:numPr>
      </w:pPr>
      <w:proofErr w:type="gramStart"/>
      <w:r>
        <w:t>log</w:t>
      </w:r>
      <w:proofErr w:type="gramEnd"/>
      <w:r>
        <w:t xml:space="preserve"> in as 'controls' on an NDS server (i.e. l1daqnds0)</w:t>
      </w:r>
    </w:p>
    <w:p w14:paraId="5C9EACA4" w14:textId="77777777" w:rsidR="006E35A4" w:rsidRDefault="006E35A4" w:rsidP="006E35A4">
      <w:pPr>
        <w:pStyle w:val="ListParagraph"/>
        <w:numPr>
          <w:ilvl w:val="0"/>
          <w:numId w:val="34"/>
        </w:numPr>
      </w:pPr>
      <w:proofErr w:type="spellStart"/>
      <w:proofErr w:type="gramStart"/>
      <w:r>
        <w:lastRenderedPageBreak/>
        <w:t>sudo</w:t>
      </w:r>
      <w:proofErr w:type="spellEnd"/>
      <w:proofErr w:type="gramEnd"/>
      <w:r>
        <w:t xml:space="preserve"> /</w:t>
      </w:r>
      <w:proofErr w:type="spellStart"/>
      <w:r>
        <w:t>etc</w:t>
      </w:r>
      <w:proofErr w:type="spellEnd"/>
      <w:r>
        <w:t>/</w:t>
      </w:r>
      <w:proofErr w:type="spellStart"/>
      <w:r>
        <w:t>init.d</w:t>
      </w:r>
      <w:proofErr w:type="spellEnd"/>
      <w:r>
        <w:t>/</w:t>
      </w:r>
      <w:proofErr w:type="spellStart"/>
      <w:r>
        <w:t>monit</w:t>
      </w:r>
      <w:proofErr w:type="spellEnd"/>
      <w:r>
        <w:t xml:space="preserve"> stop (stop the </w:t>
      </w:r>
      <w:proofErr w:type="spellStart"/>
      <w:r>
        <w:t>monit</w:t>
      </w:r>
      <w:proofErr w:type="spellEnd"/>
      <w:r>
        <w:t xml:space="preserve"> process to keep from restarting </w:t>
      </w:r>
      <w:proofErr w:type="spellStart"/>
      <w:r>
        <w:t>daqd</w:t>
      </w:r>
      <w:proofErr w:type="spellEnd"/>
      <w:r>
        <w:t xml:space="preserve">, </w:t>
      </w:r>
      <w:proofErr w:type="spellStart"/>
      <w:r>
        <w:t>nds</w:t>
      </w:r>
      <w:proofErr w:type="spellEnd"/>
      <w:r>
        <w:t>)</w:t>
      </w:r>
    </w:p>
    <w:p w14:paraId="4E51EAC4" w14:textId="77777777" w:rsidR="006E35A4" w:rsidRDefault="006E35A4" w:rsidP="006E35A4">
      <w:pPr>
        <w:pStyle w:val="ListParagraph"/>
        <w:numPr>
          <w:ilvl w:val="0"/>
          <w:numId w:val="34"/>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 xml:space="preserve">/daqd_nds0 stop (stops </w:t>
      </w:r>
      <w:proofErr w:type="spellStart"/>
      <w:r>
        <w:t>daqd</w:t>
      </w:r>
      <w:proofErr w:type="spellEnd"/>
      <w:r>
        <w:t>)</w:t>
      </w:r>
    </w:p>
    <w:p w14:paraId="37A83D37" w14:textId="77777777" w:rsidR="006E35A4" w:rsidRPr="00A402FB" w:rsidRDefault="006E35A4" w:rsidP="006E35A4">
      <w:pPr>
        <w:pStyle w:val="ListParagraph"/>
        <w:numPr>
          <w:ilvl w:val="0"/>
          <w:numId w:val="34"/>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 xml:space="preserve">/nds_nds0 stop (stops </w:t>
      </w:r>
      <w:proofErr w:type="spellStart"/>
      <w:r>
        <w:t>nds</w:t>
      </w:r>
      <w:proofErr w:type="spellEnd"/>
      <w:r>
        <w:t>)</w:t>
      </w:r>
    </w:p>
    <w:p w14:paraId="4C4142EB" w14:textId="77777777" w:rsidR="006E35A4" w:rsidRDefault="006E35A4" w:rsidP="006E35A4">
      <w:pPr>
        <w:pStyle w:val="Heading3"/>
      </w:pPr>
      <w:bookmarkStart w:id="31" w:name="_Toc273373536"/>
      <w:bookmarkStart w:id="32" w:name="_Toc296595709"/>
      <w:r>
        <w:t>Rebuild GDS libraries for DAQ</w:t>
      </w:r>
      <w:bookmarkEnd w:id="31"/>
      <w:bookmarkEnd w:id="32"/>
    </w:p>
    <w:p w14:paraId="7EB10656" w14:textId="77777777" w:rsidR="006E35A4" w:rsidRPr="008C5E37" w:rsidRDefault="006E35A4" w:rsidP="006E35A4">
      <w:r>
        <w:t>We need to rebuild the GDS libraries to support the DAQ builds. This is due to changes there to support UINT32</w:t>
      </w:r>
    </w:p>
    <w:p w14:paraId="684D10B1" w14:textId="77777777" w:rsidR="006E35A4" w:rsidRDefault="006E35A4" w:rsidP="006E35A4">
      <w:pPr>
        <w:pStyle w:val="ListParagraph"/>
        <w:numPr>
          <w:ilvl w:val="0"/>
          <w:numId w:val="42"/>
        </w:numPr>
      </w:pPr>
      <w:proofErr w:type="gramStart"/>
      <w:r>
        <w:t>log</w:t>
      </w:r>
      <w:proofErr w:type="gramEnd"/>
      <w:r>
        <w:t xml:space="preserve"> in as 'controls' on an NDS server (i.e. l1daqnds0)</w:t>
      </w:r>
    </w:p>
    <w:p w14:paraId="6F865574" w14:textId="77777777" w:rsidR="006E35A4" w:rsidRDefault="006E35A4" w:rsidP="006E35A4">
      <w:pPr>
        <w:pStyle w:val="ListParagraph"/>
        <w:numPr>
          <w:ilvl w:val="0"/>
          <w:numId w:val="42"/>
        </w:numPr>
      </w:pPr>
      <w:proofErr w:type="spellStart"/>
      <w:proofErr w:type="gramStart"/>
      <w:r>
        <w:t>rcgcode</w:t>
      </w:r>
      <w:proofErr w:type="spellEnd"/>
      <w:proofErr w:type="gramEnd"/>
      <w:r>
        <w:t xml:space="preserve"> (should take you to /opt/</w:t>
      </w:r>
      <w:proofErr w:type="spellStart"/>
      <w:r>
        <w:t>rtcds</w:t>
      </w:r>
      <w:proofErr w:type="spellEnd"/>
      <w:r>
        <w:t>/</w:t>
      </w:r>
      <w:proofErr w:type="spellStart"/>
      <w:r>
        <w:t>rtscore</w:t>
      </w:r>
      <w:proofErr w:type="spellEnd"/>
      <w:r>
        <w:t xml:space="preserve">/release, which should be RCG 2.9 </w:t>
      </w:r>
      <w:proofErr w:type="spellStart"/>
      <w:r>
        <w:t>checout</w:t>
      </w:r>
      <w:proofErr w:type="spellEnd"/>
      <w:r>
        <w:t>)</w:t>
      </w:r>
    </w:p>
    <w:p w14:paraId="0F892659" w14:textId="77777777" w:rsidR="006E35A4" w:rsidRDefault="006E35A4" w:rsidP="006E35A4">
      <w:pPr>
        <w:pStyle w:val="ListParagraph"/>
        <w:numPr>
          <w:ilvl w:val="0"/>
          <w:numId w:val="42"/>
        </w:numPr>
      </w:pPr>
      <w:r>
        <w:t xml:space="preserve">cd </w:t>
      </w:r>
      <w:proofErr w:type="spellStart"/>
      <w:r>
        <w:t>src</w:t>
      </w:r>
      <w:proofErr w:type="spellEnd"/>
      <w:r>
        <w:t>/</w:t>
      </w:r>
      <w:proofErr w:type="spellStart"/>
      <w:r>
        <w:t>gds</w:t>
      </w:r>
      <w:proofErr w:type="spellEnd"/>
    </w:p>
    <w:p w14:paraId="1B90EAB1" w14:textId="77777777" w:rsidR="006E35A4" w:rsidRDefault="006E35A4" w:rsidP="006E35A4">
      <w:pPr>
        <w:pStyle w:val="ListParagraph"/>
        <w:numPr>
          <w:ilvl w:val="0"/>
          <w:numId w:val="42"/>
        </w:numPr>
      </w:pPr>
      <w:proofErr w:type="gramStart"/>
      <w:r>
        <w:t>make</w:t>
      </w:r>
      <w:proofErr w:type="gramEnd"/>
      <w:r>
        <w:t xml:space="preserve"> clean</w:t>
      </w:r>
    </w:p>
    <w:p w14:paraId="21885148" w14:textId="77777777" w:rsidR="006E35A4" w:rsidRPr="008C5E37" w:rsidRDefault="006E35A4" w:rsidP="006E35A4">
      <w:pPr>
        <w:pStyle w:val="ListParagraph"/>
        <w:numPr>
          <w:ilvl w:val="0"/>
          <w:numId w:val="42"/>
        </w:numPr>
      </w:pPr>
      <w:proofErr w:type="gramStart"/>
      <w:r>
        <w:t>make</w:t>
      </w:r>
      <w:proofErr w:type="gramEnd"/>
    </w:p>
    <w:p w14:paraId="05A30DDA" w14:textId="77777777" w:rsidR="006E35A4" w:rsidRDefault="006E35A4" w:rsidP="006E35A4">
      <w:pPr>
        <w:pStyle w:val="Heading3"/>
      </w:pPr>
      <w:bookmarkStart w:id="33" w:name="_Toc273373537"/>
      <w:bookmarkStart w:id="34" w:name="_Toc296595710"/>
      <w:r>
        <w:t>Build and install data concentrator executable (</w:t>
      </w:r>
      <w:proofErr w:type="spellStart"/>
      <w:r>
        <w:t>daqd</w:t>
      </w:r>
      <w:proofErr w:type="spellEnd"/>
      <w:r>
        <w:t>)</w:t>
      </w:r>
      <w:bookmarkEnd w:id="25"/>
      <w:bookmarkEnd w:id="33"/>
      <w:bookmarkEnd w:id="34"/>
    </w:p>
    <w:p w14:paraId="5B571DBD" w14:textId="77777777" w:rsidR="006E35A4" w:rsidRDefault="006E35A4" w:rsidP="006E35A4">
      <w:r>
        <w:t>We need to stop existing one to speed the build</w:t>
      </w:r>
    </w:p>
    <w:p w14:paraId="381CC8AE" w14:textId="77777777" w:rsidR="006E35A4" w:rsidRDefault="006E35A4" w:rsidP="006E35A4">
      <w:pPr>
        <w:pStyle w:val="ListParagraph"/>
        <w:numPr>
          <w:ilvl w:val="0"/>
          <w:numId w:val="33"/>
        </w:numPr>
      </w:pPr>
      <w:proofErr w:type="gramStart"/>
      <w:r>
        <w:t>log</w:t>
      </w:r>
      <w:proofErr w:type="gramEnd"/>
      <w:r>
        <w:t xml:space="preserve"> in as 'controls' to data concentrator (i.e. l1daqdc0)</w:t>
      </w:r>
    </w:p>
    <w:p w14:paraId="434BA011" w14:textId="77777777" w:rsidR="006E35A4" w:rsidRDefault="006E35A4" w:rsidP="006E35A4">
      <w:pPr>
        <w:pStyle w:val="ListParagraph"/>
        <w:numPr>
          <w:ilvl w:val="0"/>
          <w:numId w:val="33"/>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w:t>
      </w:r>
      <w:proofErr w:type="spellStart"/>
      <w:r>
        <w:t>monit</w:t>
      </w:r>
      <w:proofErr w:type="spellEnd"/>
      <w:r>
        <w:t xml:space="preserve"> stop (stop the </w:t>
      </w:r>
      <w:proofErr w:type="spellStart"/>
      <w:r>
        <w:t>monit</w:t>
      </w:r>
      <w:proofErr w:type="spellEnd"/>
      <w:r>
        <w:t xml:space="preserve"> process to keep from restarting </w:t>
      </w:r>
      <w:proofErr w:type="spellStart"/>
      <w:r>
        <w:t>daqd</w:t>
      </w:r>
      <w:proofErr w:type="spellEnd"/>
      <w:r>
        <w:t xml:space="preserve">, </w:t>
      </w:r>
      <w:proofErr w:type="spellStart"/>
      <w:r>
        <w:t>nds</w:t>
      </w:r>
      <w:proofErr w:type="spellEnd"/>
      <w:r>
        <w:t>)</w:t>
      </w:r>
    </w:p>
    <w:p w14:paraId="47487262" w14:textId="77777777" w:rsidR="006E35A4" w:rsidRDefault="006E35A4" w:rsidP="006E35A4">
      <w:pPr>
        <w:pStyle w:val="ListParagraph"/>
        <w:numPr>
          <w:ilvl w:val="0"/>
          <w:numId w:val="33"/>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 xml:space="preserve">/daqd_dc0 stop (stops </w:t>
      </w:r>
      <w:proofErr w:type="spellStart"/>
      <w:r>
        <w:t>daqd</w:t>
      </w:r>
      <w:proofErr w:type="spellEnd"/>
      <w:r>
        <w:t>)</w:t>
      </w:r>
    </w:p>
    <w:p w14:paraId="4158FB02" w14:textId="77777777" w:rsidR="006E35A4" w:rsidRDefault="006E35A4" w:rsidP="006E35A4">
      <w:pPr>
        <w:pStyle w:val="ListParagraph"/>
        <w:numPr>
          <w:ilvl w:val="0"/>
          <w:numId w:val="33"/>
        </w:numPr>
      </w:pPr>
      <w:proofErr w:type="spellStart"/>
      <w:proofErr w:type="gramStart"/>
      <w:r>
        <w:t>daqcode</w:t>
      </w:r>
      <w:proofErr w:type="spellEnd"/>
      <w:proofErr w:type="gramEnd"/>
      <w:r>
        <w:t xml:space="preserve"> (Using an alias to get to /opt/</w:t>
      </w:r>
      <w:proofErr w:type="spellStart"/>
      <w:r>
        <w:t>rtcds</w:t>
      </w:r>
      <w:proofErr w:type="spellEnd"/>
      <w:r>
        <w:t>/&lt;site&gt;/&lt;</w:t>
      </w:r>
      <w:proofErr w:type="spellStart"/>
      <w:r>
        <w:t>ifo</w:t>
      </w:r>
      <w:proofErr w:type="spellEnd"/>
      <w:r>
        <w:t>&gt;/</w:t>
      </w:r>
      <w:proofErr w:type="spellStart"/>
      <w:r>
        <w:t>daqbuild</w:t>
      </w:r>
      <w:proofErr w:type="spellEnd"/>
      <w:r>
        <w:t xml:space="preserve">/current) </w:t>
      </w:r>
    </w:p>
    <w:p w14:paraId="0DA25AAA" w14:textId="77777777" w:rsidR="006E35A4" w:rsidRDefault="006E35A4" w:rsidP="006E35A4">
      <w:pPr>
        <w:pStyle w:val="ListParagraph"/>
        <w:numPr>
          <w:ilvl w:val="0"/>
          <w:numId w:val="33"/>
        </w:numPr>
      </w:pPr>
      <w:proofErr w:type="gramStart"/>
      <w:r>
        <w:t>make</w:t>
      </w:r>
      <w:proofErr w:type="gramEnd"/>
      <w:r>
        <w:t xml:space="preserve"> dc</w:t>
      </w:r>
    </w:p>
    <w:p w14:paraId="287CE48E" w14:textId="77777777" w:rsidR="006E35A4" w:rsidRDefault="006E35A4" w:rsidP="006E35A4">
      <w:pPr>
        <w:pStyle w:val="ListParagraph"/>
        <w:numPr>
          <w:ilvl w:val="0"/>
          <w:numId w:val="33"/>
        </w:numPr>
      </w:pPr>
      <w:proofErr w:type="spellStart"/>
      <w:r>
        <w:t>cp</w:t>
      </w:r>
      <w:proofErr w:type="spellEnd"/>
      <w:r>
        <w:t xml:space="preserve"> -p build/dc/</w:t>
      </w:r>
      <w:proofErr w:type="spellStart"/>
      <w:r>
        <w:t>daqd</w:t>
      </w:r>
      <w:proofErr w:type="spellEnd"/>
      <w:r>
        <w:t xml:space="preserve"> ${RTCDSROOT}/target/l1daqdc0/</w:t>
      </w:r>
      <w:proofErr w:type="spellStart"/>
      <w:r>
        <w:t>bin_archive</w:t>
      </w:r>
      <w:proofErr w:type="spellEnd"/>
      <w:r>
        <w:t>/daqd.rcg-2.9 (copies in the new version)</w:t>
      </w:r>
    </w:p>
    <w:p w14:paraId="5A58E949" w14:textId="77777777" w:rsidR="006E35A4" w:rsidRDefault="006E35A4" w:rsidP="006E35A4">
      <w:pPr>
        <w:pStyle w:val="ListParagraph"/>
        <w:numPr>
          <w:ilvl w:val="0"/>
          <w:numId w:val="33"/>
        </w:numPr>
      </w:pPr>
      <w:proofErr w:type="gramStart"/>
      <w:r>
        <w:t>target</w:t>
      </w:r>
      <w:proofErr w:type="gramEnd"/>
    </w:p>
    <w:p w14:paraId="1FFA7D39" w14:textId="77777777" w:rsidR="006E35A4" w:rsidRDefault="006E35A4" w:rsidP="006E35A4">
      <w:pPr>
        <w:pStyle w:val="ListParagraph"/>
        <w:numPr>
          <w:ilvl w:val="0"/>
          <w:numId w:val="33"/>
        </w:numPr>
      </w:pPr>
      <w:r>
        <w:t>cd l1daqdc0</w:t>
      </w:r>
    </w:p>
    <w:p w14:paraId="67A2B62B" w14:textId="77777777" w:rsidR="006E35A4" w:rsidRDefault="006E35A4" w:rsidP="006E35A4">
      <w:pPr>
        <w:pStyle w:val="ListParagraph"/>
        <w:numPr>
          <w:ilvl w:val="0"/>
          <w:numId w:val="33"/>
        </w:numPr>
      </w:pPr>
      <w:proofErr w:type="spellStart"/>
      <w:r>
        <w:t>cp</w:t>
      </w:r>
      <w:proofErr w:type="spellEnd"/>
      <w:r>
        <w:t xml:space="preserve"> -p </w:t>
      </w:r>
      <w:proofErr w:type="spellStart"/>
      <w:r>
        <w:t>daqd</w:t>
      </w:r>
      <w:proofErr w:type="spellEnd"/>
      <w:r>
        <w:t xml:space="preserve"> </w:t>
      </w:r>
      <w:proofErr w:type="spellStart"/>
      <w:r>
        <w:t>bin_archive</w:t>
      </w:r>
      <w:proofErr w:type="spellEnd"/>
      <w:r>
        <w:t>/daqd.rcg-2.8.2 (to preserve the existing one)</w:t>
      </w:r>
    </w:p>
    <w:p w14:paraId="68336DE1" w14:textId="77777777" w:rsidR="006E35A4" w:rsidRDefault="006E35A4" w:rsidP="006E35A4">
      <w:pPr>
        <w:pStyle w:val="ListParagraph"/>
        <w:numPr>
          <w:ilvl w:val="0"/>
          <w:numId w:val="33"/>
        </w:numPr>
      </w:pPr>
      <w:proofErr w:type="spellStart"/>
      <w:r>
        <w:t>cp</w:t>
      </w:r>
      <w:proofErr w:type="spellEnd"/>
      <w:r>
        <w:t xml:space="preserve"> -p </w:t>
      </w:r>
      <w:proofErr w:type="spellStart"/>
      <w:r>
        <w:t>bin_archive</w:t>
      </w:r>
      <w:proofErr w:type="spellEnd"/>
      <w:r>
        <w:t xml:space="preserve">/daqd.rcg-2.9 </w:t>
      </w:r>
      <w:proofErr w:type="spellStart"/>
      <w:r>
        <w:t>daqd</w:t>
      </w:r>
      <w:proofErr w:type="spellEnd"/>
      <w:r>
        <w:t xml:space="preserve"> (to install new one as active copy)</w:t>
      </w:r>
    </w:p>
    <w:p w14:paraId="180B3DE9" w14:textId="77777777" w:rsidR="006E35A4" w:rsidRPr="00A402FB" w:rsidRDefault="006E35A4" w:rsidP="006E35A4">
      <w:pPr>
        <w:pStyle w:val="ListParagraph"/>
        <w:numPr>
          <w:ilvl w:val="0"/>
          <w:numId w:val="33"/>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w:t>
      </w:r>
      <w:proofErr w:type="spellStart"/>
      <w:r>
        <w:t>monit</w:t>
      </w:r>
      <w:proofErr w:type="spellEnd"/>
      <w:r>
        <w:t xml:space="preserve"> start</w:t>
      </w:r>
    </w:p>
    <w:p w14:paraId="0252E013" w14:textId="77777777" w:rsidR="006E35A4" w:rsidRDefault="006E35A4" w:rsidP="006E35A4">
      <w:pPr>
        <w:pStyle w:val="Heading3"/>
      </w:pPr>
      <w:bookmarkStart w:id="35" w:name="_Toc238878210"/>
      <w:bookmarkStart w:id="36" w:name="_Toc273373538"/>
      <w:bookmarkStart w:id="37" w:name="_Toc296595711"/>
      <w:r>
        <w:t>Build the data receiver executable (</w:t>
      </w:r>
      <w:proofErr w:type="spellStart"/>
      <w:r>
        <w:t>daqd</w:t>
      </w:r>
      <w:proofErr w:type="spellEnd"/>
      <w:r>
        <w:t>) for frame-writer</w:t>
      </w:r>
      <w:bookmarkEnd w:id="35"/>
      <w:bookmarkEnd w:id="36"/>
      <w:bookmarkEnd w:id="37"/>
    </w:p>
    <w:p w14:paraId="406AF6DE" w14:textId="77777777" w:rsidR="006E35A4" w:rsidRDefault="006E35A4" w:rsidP="006E35A4">
      <w:r>
        <w:t xml:space="preserve">We have a frame-writer specific build for </w:t>
      </w:r>
      <w:proofErr w:type="spellStart"/>
      <w:r>
        <w:t>daqd</w:t>
      </w:r>
      <w:proofErr w:type="spellEnd"/>
      <w:r>
        <w:t xml:space="preserve"> labeled '</w:t>
      </w:r>
      <w:proofErr w:type="spellStart"/>
      <w:r>
        <w:t>fw</w:t>
      </w:r>
      <w:proofErr w:type="spellEnd"/>
      <w:r>
        <w:t>'</w:t>
      </w:r>
    </w:p>
    <w:p w14:paraId="628D84CE" w14:textId="77777777" w:rsidR="006E35A4" w:rsidRDefault="006E35A4" w:rsidP="006E35A4">
      <w:pPr>
        <w:pStyle w:val="ListParagraph"/>
        <w:numPr>
          <w:ilvl w:val="0"/>
          <w:numId w:val="35"/>
        </w:numPr>
      </w:pPr>
      <w:proofErr w:type="gramStart"/>
      <w:r>
        <w:t>log</w:t>
      </w:r>
      <w:proofErr w:type="gramEnd"/>
      <w:r>
        <w:t xml:space="preserve"> in as 'controls' on NDS server (i.e. l1daqnds0)</w:t>
      </w:r>
    </w:p>
    <w:p w14:paraId="6A2CC1BA" w14:textId="77777777" w:rsidR="006E35A4" w:rsidRDefault="006E35A4" w:rsidP="006E35A4">
      <w:pPr>
        <w:pStyle w:val="ListParagraph"/>
        <w:numPr>
          <w:ilvl w:val="0"/>
          <w:numId w:val="35"/>
        </w:numPr>
      </w:pPr>
      <w:proofErr w:type="spellStart"/>
      <w:proofErr w:type="gramStart"/>
      <w:r>
        <w:t>daqcode</w:t>
      </w:r>
      <w:proofErr w:type="spellEnd"/>
      <w:proofErr w:type="gramEnd"/>
    </w:p>
    <w:p w14:paraId="5210F62E" w14:textId="77777777" w:rsidR="006E35A4" w:rsidRDefault="006E35A4" w:rsidP="006E35A4">
      <w:pPr>
        <w:pStyle w:val="ListParagraph"/>
        <w:numPr>
          <w:ilvl w:val="0"/>
          <w:numId w:val="35"/>
        </w:numPr>
      </w:pPr>
      <w:proofErr w:type="gramStart"/>
      <w:r>
        <w:t>make</w:t>
      </w:r>
      <w:proofErr w:type="gramEnd"/>
      <w:r>
        <w:t xml:space="preserve"> </w:t>
      </w:r>
      <w:proofErr w:type="spellStart"/>
      <w:r>
        <w:t>fw</w:t>
      </w:r>
      <w:proofErr w:type="spellEnd"/>
    </w:p>
    <w:p w14:paraId="6FC114FB" w14:textId="77777777" w:rsidR="006E35A4" w:rsidRDefault="006E35A4" w:rsidP="006E35A4">
      <w:pPr>
        <w:pStyle w:val="ListParagraph"/>
        <w:numPr>
          <w:ilvl w:val="0"/>
          <w:numId w:val="35"/>
        </w:numPr>
      </w:pPr>
      <w:r>
        <w:t>cd build/</w:t>
      </w:r>
      <w:proofErr w:type="spellStart"/>
      <w:r>
        <w:t>fw</w:t>
      </w:r>
      <w:proofErr w:type="spellEnd"/>
    </w:p>
    <w:p w14:paraId="5D4ECBF4" w14:textId="77777777" w:rsidR="006E35A4" w:rsidRDefault="006E35A4" w:rsidP="006E35A4">
      <w:pPr>
        <w:pStyle w:val="ListParagraph"/>
        <w:numPr>
          <w:ilvl w:val="0"/>
          <w:numId w:val="35"/>
        </w:numPr>
      </w:pPr>
      <w:proofErr w:type="spellStart"/>
      <w:r>
        <w:t>cp</w:t>
      </w:r>
      <w:proofErr w:type="spellEnd"/>
      <w:r>
        <w:t xml:space="preserve"> -p </w:t>
      </w:r>
      <w:proofErr w:type="spellStart"/>
      <w:r>
        <w:t>daqd</w:t>
      </w:r>
      <w:proofErr w:type="spellEnd"/>
      <w:r>
        <w:t xml:space="preserve"> ${RTCDSROOT}/target/l1daqfw0/</w:t>
      </w:r>
      <w:proofErr w:type="spellStart"/>
      <w:r>
        <w:t>bin_archive</w:t>
      </w:r>
      <w:proofErr w:type="spellEnd"/>
      <w:r>
        <w:t>/daqd.rcg-2.9 (copies in the new version)</w:t>
      </w:r>
    </w:p>
    <w:p w14:paraId="32F349B3" w14:textId="77777777" w:rsidR="006E35A4" w:rsidRPr="00A402FB" w:rsidRDefault="006E35A4" w:rsidP="006E35A4">
      <w:pPr>
        <w:pStyle w:val="ListParagraph"/>
        <w:numPr>
          <w:ilvl w:val="0"/>
          <w:numId w:val="35"/>
        </w:numPr>
      </w:pPr>
      <w:proofErr w:type="spellStart"/>
      <w:r>
        <w:t>cp</w:t>
      </w:r>
      <w:proofErr w:type="spellEnd"/>
      <w:r>
        <w:t xml:space="preserve"> -p </w:t>
      </w:r>
      <w:proofErr w:type="spellStart"/>
      <w:r>
        <w:t>daqd</w:t>
      </w:r>
      <w:proofErr w:type="spellEnd"/>
      <w:r>
        <w:t xml:space="preserve"> ${RTCDSROOT}/target/l1daqfw1/</w:t>
      </w:r>
      <w:proofErr w:type="spellStart"/>
      <w:r>
        <w:t>bin_archive</w:t>
      </w:r>
      <w:proofErr w:type="spellEnd"/>
      <w:r>
        <w:t>/daqd.rcg-2.9 (copies in the new version)</w:t>
      </w:r>
    </w:p>
    <w:p w14:paraId="3A5F2DBF" w14:textId="77777777" w:rsidR="006E35A4" w:rsidRDefault="006E35A4" w:rsidP="006E35A4">
      <w:pPr>
        <w:pStyle w:val="Heading3"/>
      </w:pPr>
      <w:bookmarkStart w:id="38" w:name="_Toc238878214"/>
      <w:bookmarkStart w:id="39" w:name="_Toc273373539"/>
      <w:bookmarkStart w:id="40" w:name="_Toc296595712"/>
      <w:r>
        <w:t xml:space="preserve">Stop frame-writing on frame-writer, install new </w:t>
      </w:r>
      <w:proofErr w:type="spellStart"/>
      <w:r>
        <w:t>daqd</w:t>
      </w:r>
      <w:proofErr w:type="spellEnd"/>
      <w:r>
        <w:t xml:space="preserve"> executable, restart</w:t>
      </w:r>
      <w:bookmarkEnd w:id="38"/>
      <w:bookmarkEnd w:id="39"/>
      <w:bookmarkEnd w:id="40"/>
    </w:p>
    <w:p w14:paraId="706ACA6E" w14:textId="77777777" w:rsidR="006E35A4" w:rsidRDefault="006E35A4" w:rsidP="006E35A4">
      <w:pPr>
        <w:pStyle w:val="ListParagraph"/>
        <w:numPr>
          <w:ilvl w:val="0"/>
          <w:numId w:val="36"/>
        </w:numPr>
      </w:pPr>
      <w:r>
        <w:t xml:space="preserve">Log in to </w:t>
      </w:r>
      <w:proofErr w:type="spellStart"/>
      <w:r>
        <w:t>framewriter</w:t>
      </w:r>
      <w:proofErr w:type="spellEnd"/>
      <w:r>
        <w:t xml:space="preserve"> (i.e. l1daqfw0) as controls</w:t>
      </w:r>
    </w:p>
    <w:p w14:paraId="4BE4DA31" w14:textId="77777777" w:rsidR="006E35A4" w:rsidRDefault="006E35A4" w:rsidP="006E35A4">
      <w:pPr>
        <w:pStyle w:val="ListParagraph"/>
        <w:numPr>
          <w:ilvl w:val="0"/>
          <w:numId w:val="36"/>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w:t>
      </w:r>
      <w:proofErr w:type="spellStart"/>
      <w:r>
        <w:t>monit</w:t>
      </w:r>
      <w:proofErr w:type="spellEnd"/>
      <w:r>
        <w:t xml:space="preserve"> stop</w:t>
      </w:r>
    </w:p>
    <w:p w14:paraId="259369F0" w14:textId="77777777" w:rsidR="006E35A4" w:rsidRDefault="006E35A4" w:rsidP="006E35A4">
      <w:pPr>
        <w:pStyle w:val="ListParagraph"/>
        <w:numPr>
          <w:ilvl w:val="0"/>
          <w:numId w:val="36"/>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/daqd_fw0 stop</w:t>
      </w:r>
    </w:p>
    <w:p w14:paraId="2353D163" w14:textId="77777777" w:rsidR="006E35A4" w:rsidRDefault="006E35A4" w:rsidP="006E35A4">
      <w:pPr>
        <w:pStyle w:val="ListParagraph"/>
        <w:numPr>
          <w:ilvl w:val="0"/>
          <w:numId w:val="36"/>
        </w:numPr>
      </w:pPr>
      <w:proofErr w:type="gramStart"/>
      <w:r>
        <w:t>target</w:t>
      </w:r>
      <w:proofErr w:type="gramEnd"/>
    </w:p>
    <w:p w14:paraId="61949B74" w14:textId="77777777" w:rsidR="006E35A4" w:rsidRDefault="006E35A4" w:rsidP="006E35A4">
      <w:pPr>
        <w:pStyle w:val="ListParagraph"/>
        <w:numPr>
          <w:ilvl w:val="0"/>
          <w:numId w:val="36"/>
        </w:numPr>
      </w:pPr>
      <w:r>
        <w:lastRenderedPageBreak/>
        <w:t>cd l1daqfw0</w:t>
      </w:r>
    </w:p>
    <w:p w14:paraId="1D1C9ED7" w14:textId="77777777" w:rsidR="006E35A4" w:rsidRDefault="006E35A4" w:rsidP="006E35A4">
      <w:pPr>
        <w:pStyle w:val="ListParagraph"/>
        <w:numPr>
          <w:ilvl w:val="0"/>
          <w:numId w:val="36"/>
        </w:numPr>
      </w:pPr>
      <w:proofErr w:type="spellStart"/>
      <w:r>
        <w:t>cp</w:t>
      </w:r>
      <w:proofErr w:type="spellEnd"/>
      <w:r>
        <w:t xml:space="preserve"> -p </w:t>
      </w:r>
      <w:proofErr w:type="spellStart"/>
      <w:r>
        <w:t>daqd</w:t>
      </w:r>
      <w:proofErr w:type="spellEnd"/>
      <w:r>
        <w:t xml:space="preserve"> </w:t>
      </w:r>
      <w:proofErr w:type="spellStart"/>
      <w:r>
        <w:t>bin_archive</w:t>
      </w:r>
      <w:proofErr w:type="spellEnd"/>
      <w:r>
        <w:t>/daqd.rcg-2.8.2</w:t>
      </w:r>
    </w:p>
    <w:p w14:paraId="6E064E95" w14:textId="77777777" w:rsidR="006E35A4" w:rsidRDefault="006E35A4" w:rsidP="006E35A4">
      <w:pPr>
        <w:pStyle w:val="ListParagraph"/>
        <w:numPr>
          <w:ilvl w:val="0"/>
          <w:numId w:val="36"/>
        </w:numPr>
      </w:pPr>
      <w:proofErr w:type="spellStart"/>
      <w:r>
        <w:t>cp</w:t>
      </w:r>
      <w:proofErr w:type="spellEnd"/>
      <w:r>
        <w:t xml:space="preserve"> -p </w:t>
      </w:r>
      <w:proofErr w:type="spellStart"/>
      <w:r>
        <w:t>bin_archive</w:t>
      </w:r>
      <w:proofErr w:type="spellEnd"/>
      <w:r>
        <w:t xml:space="preserve">/daqd.rcg-2.9 </w:t>
      </w:r>
      <w:proofErr w:type="spellStart"/>
      <w:r>
        <w:t>daqd</w:t>
      </w:r>
      <w:proofErr w:type="spellEnd"/>
    </w:p>
    <w:p w14:paraId="030197FA" w14:textId="77777777" w:rsidR="006E35A4" w:rsidRPr="00D21778" w:rsidRDefault="006E35A4" w:rsidP="006E35A4">
      <w:pPr>
        <w:pStyle w:val="ListParagraph"/>
        <w:numPr>
          <w:ilvl w:val="0"/>
          <w:numId w:val="36"/>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w:t>
      </w:r>
      <w:proofErr w:type="spellStart"/>
      <w:r>
        <w:t>monit</w:t>
      </w:r>
      <w:proofErr w:type="spellEnd"/>
      <w:r>
        <w:t xml:space="preserve"> start</w:t>
      </w:r>
    </w:p>
    <w:p w14:paraId="6F301062" w14:textId="77777777" w:rsidR="006E35A4" w:rsidRDefault="006E35A4" w:rsidP="006E35A4">
      <w:pPr>
        <w:pStyle w:val="Heading3"/>
      </w:pPr>
      <w:bookmarkStart w:id="41" w:name="_Toc238878217"/>
      <w:bookmarkStart w:id="42" w:name="_Toc273373540"/>
      <w:bookmarkStart w:id="43" w:name="_Toc296595713"/>
      <w:r>
        <w:t>Build the data receiver executable (</w:t>
      </w:r>
      <w:proofErr w:type="spellStart"/>
      <w:r>
        <w:t>daqd</w:t>
      </w:r>
      <w:proofErr w:type="spellEnd"/>
      <w:r>
        <w:t>) for NDS servers</w:t>
      </w:r>
      <w:bookmarkEnd w:id="41"/>
      <w:bookmarkEnd w:id="42"/>
      <w:bookmarkEnd w:id="43"/>
    </w:p>
    <w:p w14:paraId="21F17325" w14:textId="77777777" w:rsidR="006E35A4" w:rsidRDefault="006E35A4" w:rsidP="006E35A4">
      <w:pPr>
        <w:pStyle w:val="ListParagraph"/>
        <w:numPr>
          <w:ilvl w:val="0"/>
          <w:numId w:val="37"/>
        </w:numPr>
      </w:pPr>
      <w:proofErr w:type="gramStart"/>
      <w:r>
        <w:t>log</w:t>
      </w:r>
      <w:proofErr w:type="gramEnd"/>
      <w:r>
        <w:t xml:space="preserve"> in as 'controls' on NDS server</w:t>
      </w:r>
    </w:p>
    <w:p w14:paraId="46DB2071" w14:textId="77777777" w:rsidR="006E35A4" w:rsidRDefault="006E35A4" w:rsidP="006E35A4">
      <w:pPr>
        <w:pStyle w:val="ListParagraph"/>
        <w:numPr>
          <w:ilvl w:val="0"/>
          <w:numId w:val="37"/>
        </w:numPr>
      </w:pPr>
      <w:proofErr w:type="spellStart"/>
      <w:proofErr w:type="gramStart"/>
      <w:r>
        <w:t>daqcode</w:t>
      </w:r>
      <w:proofErr w:type="spellEnd"/>
      <w:proofErr w:type="gramEnd"/>
    </w:p>
    <w:p w14:paraId="5F786C43" w14:textId="77777777" w:rsidR="006E35A4" w:rsidRDefault="006E35A4" w:rsidP="006E35A4">
      <w:pPr>
        <w:pStyle w:val="ListParagraph"/>
        <w:numPr>
          <w:ilvl w:val="0"/>
          <w:numId w:val="37"/>
        </w:numPr>
      </w:pPr>
      <w:proofErr w:type="gramStart"/>
      <w:r>
        <w:t>make</w:t>
      </w:r>
      <w:proofErr w:type="gramEnd"/>
      <w:r>
        <w:t xml:space="preserve"> </w:t>
      </w:r>
      <w:proofErr w:type="spellStart"/>
      <w:r>
        <w:t>rcv</w:t>
      </w:r>
      <w:proofErr w:type="spellEnd"/>
    </w:p>
    <w:p w14:paraId="29DE1EAF" w14:textId="77777777" w:rsidR="006E35A4" w:rsidRDefault="006E35A4" w:rsidP="006E35A4">
      <w:pPr>
        <w:pStyle w:val="ListParagraph"/>
        <w:numPr>
          <w:ilvl w:val="0"/>
          <w:numId w:val="37"/>
        </w:numPr>
      </w:pPr>
      <w:r>
        <w:t>cd build/</w:t>
      </w:r>
      <w:proofErr w:type="spellStart"/>
      <w:r>
        <w:t>rcv</w:t>
      </w:r>
      <w:proofErr w:type="spellEnd"/>
    </w:p>
    <w:p w14:paraId="494BD8F8" w14:textId="77777777" w:rsidR="006E35A4" w:rsidRDefault="006E35A4" w:rsidP="006E35A4">
      <w:pPr>
        <w:pStyle w:val="ListParagraph"/>
        <w:numPr>
          <w:ilvl w:val="0"/>
          <w:numId w:val="37"/>
        </w:numPr>
      </w:pPr>
      <w:proofErr w:type="spellStart"/>
      <w:r>
        <w:t>cp</w:t>
      </w:r>
      <w:proofErr w:type="spellEnd"/>
      <w:r>
        <w:t xml:space="preserve"> -p </w:t>
      </w:r>
      <w:proofErr w:type="spellStart"/>
      <w:r>
        <w:t>daqd</w:t>
      </w:r>
      <w:proofErr w:type="spellEnd"/>
      <w:r>
        <w:t xml:space="preserve"> ${RTCDSROOT}/target/l1daqnds0/</w:t>
      </w:r>
      <w:proofErr w:type="spellStart"/>
      <w:r>
        <w:t>bin_archive</w:t>
      </w:r>
      <w:proofErr w:type="spellEnd"/>
      <w:r>
        <w:t>/daqd.rcg-2.9 (copies in the new version)</w:t>
      </w:r>
    </w:p>
    <w:p w14:paraId="7DCF812D" w14:textId="77777777" w:rsidR="006E35A4" w:rsidRPr="00D21778" w:rsidRDefault="006E35A4" w:rsidP="006E35A4">
      <w:pPr>
        <w:pStyle w:val="ListParagraph"/>
        <w:numPr>
          <w:ilvl w:val="0"/>
          <w:numId w:val="37"/>
        </w:numPr>
      </w:pPr>
      <w:proofErr w:type="spellStart"/>
      <w:r>
        <w:t>cp</w:t>
      </w:r>
      <w:proofErr w:type="spellEnd"/>
      <w:r>
        <w:t xml:space="preserve"> -p </w:t>
      </w:r>
      <w:proofErr w:type="spellStart"/>
      <w:r>
        <w:t>daqd</w:t>
      </w:r>
      <w:proofErr w:type="spellEnd"/>
      <w:r>
        <w:t xml:space="preserve"> ${RTCDSROOT}/target/l1daqnds1/</w:t>
      </w:r>
      <w:proofErr w:type="spellStart"/>
      <w:r>
        <w:t>bin_archive</w:t>
      </w:r>
      <w:proofErr w:type="spellEnd"/>
      <w:r>
        <w:t>/daqd.rcg-2.9 (copies in the new version)</w:t>
      </w:r>
    </w:p>
    <w:p w14:paraId="1C9B8872" w14:textId="77777777" w:rsidR="006E35A4" w:rsidRDefault="006E35A4" w:rsidP="006E35A4">
      <w:pPr>
        <w:pStyle w:val="Heading3"/>
      </w:pPr>
      <w:bookmarkStart w:id="44" w:name="_Toc238878218"/>
      <w:bookmarkStart w:id="45" w:name="_Toc273373541"/>
      <w:bookmarkStart w:id="46" w:name="_Toc296595714"/>
      <w:r>
        <w:t>Build the NDS executable (</w:t>
      </w:r>
      <w:proofErr w:type="spellStart"/>
      <w:r>
        <w:t>nds</w:t>
      </w:r>
      <w:proofErr w:type="spellEnd"/>
      <w:r>
        <w:t>) for NDS</w:t>
      </w:r>
      <w:bookmarkEnd w:id="44"/>
      <w:bookmarkEnd w:id="45"/>
      <w:bookmarkEnd w:id="46"/>
    </w:p>
    <w:p w14:paraId="15CE42E0" w14:textId="77777777" w:rsidR="006E35A4" w:rsidRDefault="006E35A4" w:rsidP="006E35A4">
      <w:pPr>
        <w:pStyle w:val="ListParagraph"/>
        <w:numPr>
          <w:ilvl w:val="0"/>
          <w:numId w:val="38"/>
        </w:numPr>
      </w:pPr>
      <w:proofErr w:type="spellStart"/>
      <w:proofErr w:type="gramStart"/>
      <w:r>
        <w:t>daqcode</w:t>
      </w:r>
      <w:proofErr w:type="spellEnd"/>
      <w:proofErr w:type="gramEnd"/>
    </w:p>
    <w:p w14:paraId="24E84D77" w14:textId="77777777" w:rsidR="006E35A4" w:rsidRDefault="006E35A4" w:rsidP="006E35A4">
      <w:pPr>
        <w:pStyle w:val="ListParagraph"/>
        <w:numPr>
          <w:ilvl w:val="0"/>
          <w:numId w:val="38"/>
        </w:numPr>
      </w:pPr>
      <w:proofErr w:type="gramStart"/>
      <w:r>
        <w:t>make</w:t>
      </w:r>
      <w:proofErr w:type="gramEnd"/>
      <w:r>
        <w:t xml:space="preserve"> </w:t>
      </w:r>
      <w:proofErr w:type="spellStart"/>
      <w:r>
        <w:t>nds</w:t>
      </w:r>
      <w:proofErr w:type="spellEnd"/>
    </w:p>
    <w:p w14:paraId="7EF089A5" w14:textId="77777777" w:rsidR="006E35A4" w:rsidRDefault="006E35A4" w:rsidP="006E35A4">
      <w:pPr>
        <w:pStyle w:val="ListParagraph"/>
        <w:numPr>
          <w:ilvl w:val="0"/>
          <w:numId w:val="38"/>
        </w:numPr>
      </w:pPr>
      <w:r>
        <w:t>cd build/</w:t>
      </w:r>
      <w:proofErr w:type="spellStart"/>
      <w:r>
        <w:t>nds</w:t>
      </w:r>
      <w:proofErr w:type="spellEnd"/>
    </w:p>
    <w:p w14:paraId="6CDD80B7" w14:textId="77777777" w:rsidR="006E35A4" w:rsidRDefault="006E35A4" w:rsidP="006E35A4">
      <w:pPr>
        <w:pStyle w:val="ListParagraph"/>
        <w:numPr>
          <w:ilvl w:val="0"/>
          <w:numId w:val="38"/>
        </w:numPr>
      </w:pPr>
      <w:proofErr w:type="spellStart"/>
      <w:r>
        <w:t>cp</w:t>
      </w:r>
      <w:proofErr w:type="spellEnd"/>
      <w:r>
        <w:t xml:space="preserve"> -p </w:t>
      </w:r>
      <w:proofErr w:type="spellStart"/>
      <w:r>
        <w:t>nds</w:t>
      </w:r>
      <w:proofErr w:type="spellEnd"/>
      <w:r>
        <w:t xml:space="preserve"> ${RTCDSROOT}/target/l1daqnds0/</w:t>
      </w:r>
      <w:proofErr w:type="spellStart"/>
      <w:r>
        <w:t>bin_archive</w:t>
      </w:r>
      <w:proofErr w:type="spellEnd"/>
      <w:r>
        <w:t>/nds.rcg-2.9 (copies in the new version)</w:t>
      </w:r>
    </w:p>
    <w:p w14:paraId="089FDD67" w14:textId="77777777" w:rsidR="006E35A4" w:rsidRDefault="006E35A4" w:rsidP="006E35A4">
      <w:pPr>
        <w:pStyle w:val="ListParagraph"/>
        <w:numPr>
          <w:ilvl w:val="0"/>
          <w:numId w:val="38"/>
        </w:numPr>
      </w:pPr>
      <w:proofErr w:type="spellStart"/>
      <w:r>
        <w:t>cp</w:t>
      </w:r>
      <w:proofErr w:type="spellEnd"/>
      <w:r>
        <w:t xml:space="preserve"> -p </w:t>
      </w:r>
      <w:proofErr w:type="spellStart"/>
      <w:r>
        <w:t>nds</w:t>
      </w:r>
      <w:proofErr w:type="spellEnd"/>
      <w:r>
        <w:t xml:space="preserve"> ${RTCDSROOT}/target/l1daqnds1/</w:t>
      </w:r>
      <w:proofErr w:type="spellStart"/>
      <w:r>
        <w:t>bin_archive</w:t>
      </w:r>
      <w:proofErr w:type="spellEnd"/>
      <w:r>
        <w:t>/nds.rcg-2.9 (copies in the new version)</w:t>
      </w:r>
    </w:p>
    <w:p w14:paraId="77FD61B3" w14:textId="77777777" w:rsidR="006E35A4" w:rsidRDefault="006E35A4" w:rsidP="006E35A4">
      <w:pPr>
        <w:pStyle w:val="Heading3"/>
      </w:pPr>
      <w:bookmarkStart w:id="47" w:name="_Toc238878221"/>
      <w:bookmarkStart w:id="48" w:name="_Toc273373542"/>
      <w:bookmarkStart w:id="49" w:name="_Toc296595715"/>
      <w:r>
        <w:t>Build the GDS broadcaster executable (</w:t>
      </w:r>
      <w:proofErr w:type="spellStart"/>
      <w:r>
        <w:t>daqd</w:t>
      </w:r>
      <w:proofErr w:type="spellEnd"/>
      <w:r>
        <w:t>)</w:t>
      </w:r>
      <w:bookmarkEnd w:id="47"/>
      <w:bookmarkEnd w:id="48"/>
      <w:bookmarkEnd w:id="49"/>
      <w:r>
        <w:t xml:space="preserve"> </w:t>
      </w:r>
    </w:p>
    <w:p w14:paraId="4E9A1373" w14:textId="77777777" w:rsidR="006E35A4" w:rsidRPr="007A5C18" w:rsidRDefault="006E35A4" w:rsidP="006E35A4">
      <w:r>
        <w:t>While still on the NDS server</w:t>
      </w:r>
    </w:p>
    <w:p w14:paraId="07E913B3" w14:textId="77777777" w:rsidR="006E35A4" w:rsidRDefault="006E35A4" w:rsidP="006E35A4">
      <w:pPr>
        <w:pStyle w:val="ListParagraph"/>
        <w:numPr>
          <w:ilvl w:val="0"/>
          <w:numId w:val="41"/>
        </w:numPr>
      </w:pPr>
      <w:proofErr w:type="spellStart"/>
      <w:proofErr w:type="gramStart"/>
      <w:r>
        <w:t>daqcode</w:t>
      </w:r>
      <w:proofErr w:type="spellEnd"/>
      <w:proofErr w:type="gramEnd"/>
    </w:p>
    <w:p w14:paraId="13A5633E" w14:textId="77777777" w:rsidR="006E35A4" w:rsidRDefault="006E35A4" w:rsidP="006E35A4">
      <w:pPr>
        <w:pStyle w:val="ListParagraph"/>
        <w:numPr>
          <w:ilvl w:val="0"/>
          <w:numId w:val="41"/>
        </w:numPr>
      </w:pPr>
      <w:proofErr w:type="gramStart"/>
      <w:r>
        <w:t>make</w:t>
      </w:r>
      <w:proofErr w:type="gramEnd"/>
      <w:r>
        <w:t xml:space="preserve"> </w:t>
      </w:r>
      <w:proofErr w:type="spellStart"/>
      <w:r>
        <w:t>bcst</w:t>
      </w:r>
      <w:proofErr w:type="spellEnd"/>
    </w:p>
    <w:p w14:paraId="4ADCF141" w14:textId="77777777" w:rsidR="006E35A4" w:rsidRDefault="006E35A4" w:rsidP="006E35A4">
      <w:pPr>
        <w:pStyle w:val="ListParagraph"/>
        <w:numPr>
          <w:ilvl w:val="0"/>
          <w:numId w:val="41"/>
        </w:numPr>
      </w:pPr>
      <w:r>
        <w:t>cd build/</w:t>
      </w:r>
      <w:proofErr w:type="spellStart"/>
      <w:r>
        <w:t>bcst</w:t>
      </w:r>
      <w:proofErr w:type="spellEnd"/>
    </w:p>
    <w:p w14:paraId="19201924" w14:textId="77777777" w:rsidR="006E35A4" w:rsidRPr="00D21778" w:rsidRDefault="006E35A4" w:rsidP="006E35A4">
      <w:pPr>
        <w:pStyle w:val="ListParagraph"/>
        <w:numPr>
          <w:ilvl w:val="0"/>
          <w:numId w:val="41"/>
        </w:numPr>
      </w:pPr>
      <w:proofErr w:type="spellStart"/>
      <w:r>
        <w:t>cp</w:t>
      </w:r>
      <w:proofErr w:type="spellEnd"/>
      <w:r>
        <w:t xml:space="preserve"> -p </w:t>
      </w:r>
      <w:proofErr w:type="spellStart"/>
      <w:r>
        <w:t>daqd</w:t>
      </w:r>
      <w:proofErr w:type="spellEnd"/>
      <w:r>
        <w:t xml:space="preserve"> ${RTCDSROOT}/target/l1daqgds0/</w:t>
      </w:r>
      <w:proofErr w:type="spellStart"/>
      <w:r>
        <w:t>bin_archive</w:t>
      </w:r>
      <w:proofErr w:type="spellEnd"/>
      <w:r>
        <w:t>/daqd.rcg-2.9 (copies in the new version)</w:t>
      </w:r>
    </w:p>
    <w:p w14:paraId="7F713B56" w14:textId="77777777" w:rsidR="006E35A4" w:rsidRDefault="006E35A4" w:rsidP="006E35A4">
      <w:pPr>
        <w:pStyle w:val="Heading3"/>
      </w:pPr>
      <w:bookmarkStart w:id="50" w:name="_Toc238878220"/>
      <w:bookmarkStart w:id="51" w:name="_Toc273373543"/>
      <w:bookmarkStart w:id="52" w:name="_Toc296595716"/>
      <w:r>
        <w:t xml:space="preserve">Install, run new </w:t>
      </w:r>
      <w:proofErr w:type="spellStart"/>
      <w:r>
        <w:t>daqd</w:t>
      </w:r>
      <w:proofErr w:type="gramStart"/>
      <w:r>
        <w:t>,nds</w:t>
      </w:r>
      <w:proofErr w:type="spellEnd"/>
      <w:proofErr w:type="gramEnd"/>
      <w:r>
        <w:t xml:space="preserve"> </w:t>
      </w:r>
      <w:proofErr w:type="spellStart"/>
      <w:r>
        <w:t>executables</w:t>
      </w:r>
      <w:proofErr w:type="spellEnd"/>
      <w:r>
        <w:t xml:space="preserve"> on NDS server</w:t>
      </w:r>
      <w:bookmarkEnd w:id="50"/>
      <w:bookmarkEnd w:id="51"/>
      <w:bookmarkEnd w:id="52"/>
    </w:p>
    <w:p w14:paraId="35FE5A76" w14:textId="77777777" w:rsidR="006E35A4" w:rsidRDefault="006E35A4" w:rsidP="006E35A4">
      <w:pPr>
        <w:pStyle w:val="ListParagraph"/>
        <w:numPr>
          <w:ilvl w:val="0"/>
          <w:numId w:val="39"/>
        </w:numPr>
      </w:pPr>
      <w:r>
        <w:t>Log in to NDS server (i.e. l1daqnds0) as controls</w:t>
      </w:r>
    </w:p>
    <w:p w14:paraId="79E14365" w14:textId="77777777" w:rsidR="006E35A4" w:rsidRDefault="006E35A4" w:rsidP="006E35A4">
      <w:pPr>
        <w:pStyle w:val="ListParagraph"/>
        <w:numPr>
          <w:ilvl w:val="0"/>
          <w:numId w:val="39"/>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w:t>
      </w:r>
      <w:proofErr w:type="spellStart"/>
      <w:r>
        <w:t>monit</w:t>
      </w:r>
      <w:proofErr w:type="spellEnd"/>
      <w:r>
        <w:t xml:space="preserve"> stop</w:t>
      </w:r>
    </w:p>
    <w:p w14:paraId="51E3746C" w14:textId="77777777" w:rsidR="006E35A4" w:rsidRDefault="006E35A4" w:rsidP="006E35A4">
      <w:pPr>
        <w:pStyle w:val="ListParagraph"/>
        <w:numPr>
          <w:ilvl w:val="0"/>
          <w:numId w:val="39"/>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/daqd_nds0 stop</w:t>
      </w:r>
    </w:p>
    <w:p w14:paraId="1DF64175" w14:textId="77777777" w:rsidR="006E35A4" w:rsidRDefault="006E35A4" w:rsidP="006E35A4">
      <w:pPr>
        <w:pStyle w:val="ListParagraph"/>
        <w:numPr>
          <w:ilvl w:val="0"/>
          <w:numId w:val="39"/>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/nds_nds0 stop</w:t>
      </w:r>
    </w:p>
    <w:p w14:paraId="0B39E067" w14:textId="77777777" w:rsidR="006E35A4" w:rsidRDefault="006E35A4" w:rsidP="006E35A4">
      <w:pPr>
        <w:pStyle w:val="ListParagraph"/>
        <w:numPr>
          <w:ilvl w:val="0"/>
          <w:numId w:val="39"/>
        </w:numPr>
      </w:pPr>
      <w:proofErr w:type="gramStart"/>
      <w:r>
        <w:t>target</w:t>
      </w:r>
      <w:proofErr w:type="gramEnd"/>
    </w:p>
    <w:p w14:paraId="46627A0D" w14:textId="77777777" w:rsidR="006E35A4" w:rsidRDefault="006E35A4" w:rsidP="006E35A4">
      <w:pPr>
        <w:pStyle w:val="ListParagraph"/>
        <w:numPr>
          <w:ilvl w:val="0"/>
          <w:numId w:val="39"/>
        </w:numPr>
      </w:pPr>
      <w:r>
        <w:t>cd l1daqnds0</w:t>
      </w:r>
    </w:p>
    <w:p w14:paraId="4AF12C20" w14:textId="77777777" w:rsidR="006E35A4" w:rsidRDefault="006E35A4" w:rsidP="006E35A4">
      <w:pPr>
        <w:pStyle w:val="ListParagraph"/>
        <w:numPr>
          <w:ilvl w:val="0"/>
          <w:numId w:val="39"/>
        </w:numPr>
      </w:pPr>
      <w:proofErr w:type="spellStart"/>
      <w:r>
        <w:t>cp</w:t>
      </w:r>
      <w:proofErr w:type="spellEnd"/>
      <w:r>
        <w:t xml:space="preserve"> -p </w:t>
      </w:r>
      <w:proofErr w:type="spellStart"/>
      <w:r>
        <w:t>daqd</w:t>
      </w:r>
      <w:proofErr w:type="spellEnd"/>
      <w:r>
        <w:t xml:space="preserve"> </w:t>
      </w:r>
      <w:proofErr w:type="spellStart"/>
      <w:r>
        <w:t>bin_archive</w:t>
      </w:r>
      <w:proofErr w:type="spellEnd"/>
      <w:r>
        <w:t>/daqd.rcg-2.8.2</w:t>
      </w:r>
    </w:p>
    <w:p w14:paraId="21369494" w14:textId="77777777" w:rsidR="006E35A4" w:rsidRDefault="006E35A4" w:rsidP="006E35A4">
      <w:pPr>
        <w:pStyle w:val="ListParagraph"/>
        <w:numPr>
          <w:ilvl w:val="0"/>
          <w:numId w:val="39"/>
        </w:numPr>
      </w:pPr>
      <w:proofErr w:type="spellStart"/>
      <w:r>
        <w:t>cp</w:t>
      </w:r>
      <w:proofErr w:type="spellEnd"/>
      <w:r>
        <w:t xml:space="preserve"> -p </w:t>
      </w:r>
      <w:proofErr w:type="spellStart"/>
      <w:r>
        <w:t>bin_archive</w:t>
      </w:r>
      <w:proofErr w:type="spellEnd"/>
      <w:r>
        <w:t xml:space="preserve">/daqd.rcg-2.9 </w:t>
      </w:r>
      <w:proofErr w:type="spellStart"/>
      <w:r>
        <w:t>daqd</w:t>
      </w:r>
      <w:proofErr w:type="spellEnd"/>
    </w:p>
    <w:p w14:paraId="45EEBA25" w14:textId="77777777" w:rsidR="006E35A4" w:rsidRDefault="006E35A4" w:rsidP="006E35A4">
      <w:pPr>
        <w:pStyle w:val="ListParagraph"/>
        <w:numPr>
          <w:ilvl w:val="0"/>
          <w:numId w:val="39"/>
        </w:numPr>
      </w:pPr>
      <w:proofErr w:type="spellStart"/>
      <w:r>
        <w:t>cp</w:t>
      </w:r>
      <w:proofErr w:type="spellEnd"/>
      <w:r>
        <w:t xml:space="preserve"> -p </w:t>
      </w:r>
      <w:proofErr w:type="spellStart"/>
      <w:r>
        <w:t>nds</w:t>
      </w:r>
      <w:proofErr w:type="spellEnd"/>
      <w:r>
        <w:t xml:space="preserve"> </w:t>
      </w:r>
      <w:proofErr w:type="spellStart"/>
      <w:r>
        <w:t>bin_archive</w:t>
      </w:r>
      <w:proofErr w:type="spellEnd"/>
      <w:r>
        <w:t>/nds.rcg-2.8.2</w:t>
      </w:r>
    </w:p>
    <w:p w14:paraId="7268091C" w14:textId="77777777" w:rsidR="006E35A4" w:rsidRDefault="006E35A4" w:rsidP="006E35A4">
      <w:pPr>
        <w:pStyle w:val="ListParagraph"/>
        <w:numPr>
          <w:ilvl w:val="0"/>
          <w:numId w:val="39"/>
        </w:numPr>
      </w:pPr>
      <w:proofErr w:type="spellStart"/>
      <w:r>
        <w:t>cp</w:t>
      </w:r>
      <w:proofErr w:type="spellEnd"/>
      <w:r>
        <w:t xml:space="preserve"> -p </w:t>
      </w:r>
      <w:proofErr w:type="spellStart"/>
      <w:r>
        <w:t>bin_archive</w:t>
      </w:r>
      <w:proofErr w:type="spellEnd"/>
      <w:r>
        <w:t xml:space="preserve">/nds.rcg-2.9 </w:t>
      </w:r>
      <w:proofErr w:type="spellStart"/>
      <w:r>
        <w:t>nds</w:t>
      </w:r>
      <w:proofErr w:type="spellEnd"/>
    </w:p>
    <w:p w14:paraId="1C32780D" w14:textId="77777777" w:rsidR="006E35A4" w:rsidRPr="00D31A72" w:rsidRDefault="006E35A4" w:rsidP="006E35A4">
      <w:pPr>
        <w:pStyle w:val="ListParagraph"/>
        <w:numPr>
          <w:ilvl w:val="0"/>
          <w:numId w:val="39"/>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w:t>
      </w:r>
      <w:proofErr w:type="spellStart"/>
      <w:r>
        <w:t>monit</w:t>
      </w:r>
      <w:proofErr w:type="spellEnd"/>
      <w:r>
        <w:t xml:space="preserve"> start</w:t>
      </w:r>
    </w:p>
    <w:p w14:paraId="57344E62" w14:textId="77777777" w:rsidR="006E35A4" w:rsidRDefault="006E35A4" w:rsidP="006E35A4">
      <w:pPr>
        <w:pStyle w:val="Heading3"/>
      </w:pPr>
      <w:bookmarkStart w:id="53" w:name="_Toc238878223"/>
      <w:bookmarkStart w:id="54" w:name="_Toc273373544"/>
      <w:bookmarkStart w:id="55" w:name="_Toc296595717"/>
      <w:r>
        <w:lastRenderedPageBreak/>
        <w:t xml:space="preserve">Install, run new </w:t>
      </w:r>
      <w:proofErr w:type="spellStart"/>
      <w:r>
        <w:t>daqd</w:t>
      </w:r>
      <w:proofErr w:type="spellEnd"/>
      <w:r>
        <w:t xml:space="preserve"> </w:t>
      </w:r>
      <w:proofErr w:type="spellStart"/>
      <w:r>
        <w:t>executables</w:t>
      </w:r>
      <w:proofErr w:type="spellEnd"/>
      <w:r>
        <w:t xml:space="preserve"> on GDS broadcaster</w:t>
      </w:r>
      <w:bookmarkEnd w:id="53"/>
      <w:bookmarkEnd w:id="54"/>
      <w:bookmarkEnd w:id="55"/>
    </w:p>
    <w:p w14:paraId="0CAFE045" w14:textId="77777777" w:rsidR="006E35A4" w:rsidRDefault="006E35A4" w:rsidP="006E35A4">
      <w:pPr>
        <w:pStyle w:val="ListParagraph"/>
        <w:numPr>
          <w:ilvl w:val="0"/>
          <w:numId w:val="40"/>
        </w:numPr>
      </w:pPr>
      <w:r>
        <w:t>Log in to GDS broadcaster (i.e. l1daqgds0) as controls</w:t>
      </w:r>
    </w:p>
    <w:p w14:paraId="523B624D" w14:textId="77777777" w:rsidR="006E35A4" w:rsidRDefault="006E35A4" w:rsidP="006E35A4">
      <w:pPr>
        <w:pStyle w:val="ListParagraph"/>
        <w:numPr>
          <w:ilvl w:val="0"/>
          <w:numId w:val="40"/>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w:t>
      </w:r>
      <w:proofErr w:type="spellStart"/>
      <w:r>
        <w:t>monit</w:t>
      </w:r>
      <w:proofErr w:type="spellEnd"/>
      <w:r>
        <w:t xml:space="preserve"> stop</w:t>
      </w:r>
    </w:p>
    <w:p w14:paraId="4B36F665" w14:textId="77777777" w:rsidR="006E35A4" w:rsidRDefault="006E35A4" w:rsidP="006E35A4">
      <w:pPr>
        <w:pStyle w:val="ListParagraph"/>
        <w:numPr>
          <w:ilvl w:val="0"/>
          <w:numId w:val="40"/>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/daqd_gds0 stop</w:t>
      </w:r>
    </w:p>
    <w:p w14:paraId="1697530A" w14:textId="77777777" w:rsidR="006E35A4" w:rsidRDefault="006E35A4" w:rsidP="006E35A4">
      <w:pPr>
        <w:pStyle w:val="ListParagraph"/>
        <w:numPr>
          <w:ilvl w:val="0"/>
          <w:numId w:val="40"/>
        </w:numPr>
      </w:pPr>
      <w:proofErr w:type="gramStart"/>
      <w:r>
        <w:t>target</w:t>
      </w:r>
      <w:proofErr w:type="gramEnd"/>
    </w:p>
    <w:p w14:paraId="46597203" w14:textId="77777777" w:rsidR="006E35A4" w:rsidRDefault="006E35A4" w:rsidP="006E35A4">
      <w:pPr>
        <w:pStyle w:val="ListParagraph"/>
        <w:numPr>
          <w:ilvl w:val="0"/>
          <w:numId w:val="40"/>
        </w:numPr>
      </w:pPr>
      <w:r>
        <w:t>cd l1daqgds0</w:t>
      </w:r>
    </w:p>
    <w:p w14:paraId="7077AC96" w14:textId="77777777" w:rsidR="006E35A4" w:rsidRDefault="006E35A4" w:rsidP="006E35A4">
      <w:pPr>
        <w:pStyle w:val="ListParagraph"/>
        <w:numPr>
          <w:ilvl w:val="0"/>
          <w:numId w:val="40"/>
        </w:numPr>
      </w:pPr>
      <w:proofErr w:type="spellStart"/>
      <w:r>
        <w:t>cp</w:t>
      </w:r>
      <w:proofErr w:type="spellEnd"/>
      <w:r>
        <w:t xml:space="preserve"> -p </w:t>
      </w:r>
      <w:proofErr w:type="spellStart"/>
      <w:r>
        <w:t>daqd</w:t>
      </w:r>
      <w:proofErr w:type="spellEnd"/>
      <w:r>
        <w:t xml:space="preserve"> </w:t>
      </w:r>
      <w:proofErr w:type="spellStart"/>
      <w:r>
        <w:t>bin_archive</w:t>
      </w:r>
      <w:proofErr w:type="spellEnd"/>
      <w:r>
        <w:t>/daqd.rcg-2.8.2</w:t>
      </w:r>
    </w:p>
    <w:p w14:paraId="3A24EBFB" w14:textId="77777777" w:rsidR="006E35A4" w:rsidRDefault="006E35A4" w:rsidP="006E35A4">
      <w:pPr>
        <w:pStyle w:val="ListParagraph"/>
        <w:numPr>
          <w:ilvl w:val="0"/>
          <w:numId w:val="40"/>
        </w:numPr>
      </w:pPr>
      <w:proofErr w:type="spellStart"/>
      <w:r>
        <w:t>cp</w:t>
      </w:r>
      <w:proofErr w:type="spellEnd"/>
      <w:r>
        <w:t xml:space="preserve"> -p </w:t>
      </w:r>
      <w:proofErr w:type="spellStart"/>
      <w:r>
        <w:t>bin_archive</w:t>
      </w:r>
      <w:proofErr w:type="spellEnd"/>
      <w:r>
        <w:t xml:space="preserve">/daqd.rcg-2.9 </w:t>
      </w:r>
      <w:proofErr w:type="spellStart"/>
      <w:r>
        <w:t>daqd</w:t>
      </w:r>
      <w:proofErr w:type="spellEnd"/>
    </w:p>
    <w:p w14:paraId="357DCED5" w14:textId="77777777" w:rsidR="006E35A4" w:rsidRDefault="006E35A4" w:rsidP="006E35A4">
      <w:pPr>
        <w:pStyle w:val="ListParagraph"/>
        <w:numPr>
          <w:ilvl w:val="0"/>
          <w:numId w:val="40"/>
        </w:numPr>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w:t>
      </w:r>
      <w:proofErr w:type="spellStart"/>
      <w:r>
        <w:t>monit</w:t>
      </w:r>
      <w:proofErr w:type="spellEnd"/>
      <w:r>
        <w:t xml:space="preserve"> start</w:t>
      </w:r>
    </w:p>
    <w:p w14:paraId="36748245" w14:textId="77777777" w:rsidR="00EC0AE6" w:rsidRDefault="00EC0AE6" w:rsidP="00EC0AE6">
      <w:pPr>
        <w:pStyle w:val="Heading2"/>
      </w:pPr>
      <w:bookmarkStart w:id="56" w:name="_Toc238878193"/>
      <w:bookmarkStart w:id="57" w:name="_Toc273373548"/>
      <w:bookmarkStart w:id="58" w:name="_Toc273373545"/>
      <w:bookmarkStart w:id="59" w:name="_Toc296595718"/>
      <w:r>
        <w:t xml:space="preserve">Build new </w:t>
      </w:r>
      <w:proofErr w:type="spellStart"/>
      <w:r>
        <w:t>dataviewer</w:t>
      </w:r>
      <w:proofErr w:type="spellEnd"/>
      <w:r>
        <w:t xml:space="preserve"> on workstations</w:t>
      </w:r>
      <w:bookmarkEnd w:id="59"/>
    </w:p>
    <w:p w14:paraId="2EB65015" w14:textId="77777777" w:rsidR="00EC0AE6" w:rsidRDefault="00EC0AE6" w:rsidP="00EC0AE6">
      <w:r>
        <w:t xml:space="preserve">We need a new version of </w:t>
      </w:r>
      <w:proofErr w:type="spellStart"/>
      <w:r>
        <w:t>dataviewer</w:t>
      </w:r>
      <w:proofErr w:type="spellEnd"/>
      <w:r>
        <w:t xml:space="preserve"> that supports the UINT32 data type.  The source code is distributed as part of the RCG.  We need to check out RCG 2.9 on a workstation, then build and install it.  We then change a soft-link to make it the default.  Note that we need to rebuild stuff in the ‘</w:t>
      </w:r>
      <w:proofErr w:type="spellStart"/>
      <w:r>
        <w:t>gds</w:t>
      </w:r>
      <w:proofErr w:type="spellEnd"/>
      <w:r>
        <w:t>’ folder first</w:t>
      </w:r>
    </w:p>
    <w:p w14:paraId="232B0641" w14:textId="77777777" w:rsidR="00EC0AE6" w:rsidRDefault="00EC0AE6" w:rsidP="00EC0AE6">
      <w:pPr>
        <w:pStyle w:val="ListParagraph"/>
        <w:numPr>
          <w:ilvl w:val="0"/>
          <w:numId w:val="45"/>
        </w:numPr>
      </w:pPr>
      <w:r>
        <w:t>Log into a workstation</w:t>
      </w:r>
    </w:p>
    <w:p w14:paraId="449BB02C" w14:textId="77777777" w:rsidR="00EC0AE6" w:rsidRDefault="00EC0AE6" w:rsidP="00EC0AE6">
      <w:pPr>
        <w:pStyle w:val="ListParagraph"/>
        <w:numPr>
          <w:ilvl w:val="0"/>
          <w:numId w:val="45"/>
        </w:numPr>
      </w:pPr>
      <w:r>
        <w:t>Navigate to a build directory. At LLO, I use /</w:t>
      </w:r>
      <w:proofErr w:type="spellStart"/>
      <w:r>
        <w:t>ligo</w:t>
      </w:r>
      <w:proofErr w:type="spellEnd"/>
      <w:r>
        <w:t>/</w:t>
      </w:r>
      <w:proofErr w:type="spellStart"/>
      <w:r>
        <w:t>cds</w:t>
      </w:r>
      <w:proofErr w:type="spellEnd"/>
      <w:r>
        <w:t>/projects/</w:t>
      </w:r>
      <w:proofErr w:type="spellStart"/>
      <w:r>
        <w:t>advLigoRTS</w:t>
      </w:r>
      <w:proofErr w:type="spellEnd"/>
    </w:p>
    <w:p w14:paraId="23C2698B" w14:textId="77777777" w:rsidR="00EC0AE6" w:rsidRDefault="00EC0AE6" w:rsidP="00EC0AE6">
      <w:pPr>
        <w:pStyle w:val="ListParagraph"/>
        <w:numPr>
          <w:ilvl w:val="0"/>
          <w:numId w:val="45"/>
        </w:numPr>
      </w:pPr>
      <w:proofErr w:type="spellStart"/>
      <w:proofErr w:type="gramStart"/>
      <w:r>
        <w:t>svn</w:t>
      </w:r>
      <w:proofErr w:type="spellEnd"/>
      <w:proofErr w:type="gramEnd"/>
      <w:r>
        <w:t xml:space="preserve"> co </w:t>
      </w:r>
      <w:hyperlink r:id="rId15" w:history="1">
        <w:r>
          <w:rPr>
            <w:color w:val="0028A6"/>
          </w:rPr>
          <w:t>https://redoubt.ligo-wa.caltech.edu/svn/advLigoRTS/branches/branch-2.9</w:t>
        </w:r>
      </w:hyperlink>
      <w:r>
        <w:t xml:space="preserve"> </w:t>
      </w:r>
    </w:p>
    <w:p w14:paraId="7457C000" w14:textId="77777777" w:rsidR="00EC0AE6" w:rsidRDefault="00EC0AE6" w:rsidP="00EC0AE6">
      <w:pPr>
        <w:pStyle w:val="ListParagraph"/>
        <w:numPr>
          <w:ilvl w:val="0"/>
          <w:numId w:val="45"/>
        </w:numPr>
      </w:pPr>
      <w:r>
        <w:t>cd branch-2.9</w:t>
      </w:r>
    </w:p>
    <w:p w14:paraId="656DBD47" w14:textId="77777777" w:rsidR="00EC0AE6" w:rsidRDefault="00EC0AE6" w:rsidP="00EC0AE6">
      <w:pPr>
        <w:pStyle w:val="ListParagraph"/>
        <w:numPr>
          <w:ilvl w:val="0"/>
          <w:numId w:val="45"/>
        </w:numPr>
      </w:pPr>
      <w:r>
        <w:t xml:space="preserve">cd </w:t>
      </w:r>
      <w:proofErr w:type="spellStart"/>
      <w:r>
        <w:t>src</w:t>
      </w:r>
      <w:proofErr w:type="spellEnd"/>
      <w:r>
        <w:t>/</w:t>
      </w:r>
      <w:proofErr w:type="spellStart"/>
      <w:r>
        <w:t>gds</w:t>
      </w:r>
      <w:proofErr w:type="spellEnd"/>
    </w:p>
    <w:p w14:paraId="3E03419B" w14:textId="77777777" w:rsidR="00EC0AE6" w:rsidRDefault="00EC0AE6" w:rsidP="00EC0AE6">
      <w:pPr>
        <w:pStyle w:val="ListParagraph"/>
        <w:numPr>
          <w:ilvl w:val="0"/>
          <w:numId w:val="45"/>
        </w:numPr>
      </w:pPr>
      <w:proofErr w:type="gramStart"/>
      <w:r>
        <w:t>make</w:t>
      </w:r>
      <w:proofErr w:type="gramEnd"/>
      <w:r>
        <w:t xml:space="preserve"> clean</w:t>
      </w:r>
    </w:p>
    <w:p w14:paraId="1DF8B7F8" w14:textId="77777777" w:rsidR="00EC0AE6" w:rsidRDefault="00EC0AE6" w:rsidP="00EC0AE6">
      <w:pPr>
        <w:pStyle w:val="ListParagraph"/>
        <w:numPr>
          <w:ilvl w:val="0"/>
          <w:numId w:val="45"/>
        </w:numPr>
      </w:pPr>
      <w:proofErr w:type="gramStart"/>
      <w:r>
        <w:t>make</w:t>
      </w:r>
      <w:proofErr w:type="gramEnd"/>
    </w:p>
    <w:p w14:paraId="69B664B5" w14:textId="77777777" w:rsidR="00EC0AE6" w:rsidRDefault="00EC0AE6" w:rsidP="00EC0AE6">
      <w:pPr>
        <w:pStyle w:val="ListParagraph"/>
        <w:numPr>
          <w:ilvl w:val="0"/>
          <w:numId w:val="45"/>
        </w:numPr>
      </w:pPr>
      <w:proofErr w:type="gramStart"/>
      <w:r>
        <w:t>cd ..</w:t>
      </w:r>
      <w:proofErr w:type="gramEnd"/>
      <w:r>
        <w:t>/dv</w:t>
      </w:r>
    </w:p>
    <w:p w14:paraId="154255C3" w14:textId="77777777" w:rsidR="00EC0AE6" w:rsidRDefault="00EC0AE6" w:rsidP="00EC0AE6">
      <w:pPr>
        <w:pStyle w:val="ListParagraph"/>
        <w:numPr>
          <w:ilvl w:val="0"/>
          <w:numId w:val="45"/>
        </w:numPr>
      </w:pPr>
      <w:proofErr w:type="gramStart"/>
      <w:r>
        <w:t>make</w:t>
      </w:r>
      <w:proofErr w:type="gramEnd"/>
      <w:r>
        <w:t xml:space="preserve"> clean</w:t>
      </w:r>
    </w:p>
    <w:p w14:paraId="2CE0E3CC" w14:textId="77777777" w:rsidR="00EC0AE6" w:rsidRDefault="00EC0AE6" w:rsidP="00EC0AE6">
      <w:pPr>
        <w:pStyle w:val="ListParagraph"/>
        <w:numPr>
          <w:ilvl w:val="0"/>
          <w:numId w:val="45"/>
        </w:numPr>
      </w:pPr>
      <w:proofErr w:type="gramStart"/>
      <w:r>
        <w:t>make</w:t>
      </w:r>
      <w:proofErr w:type="gramEnd"/>
    </w:p>
    <w:p w14:paraId="4A8FC74D" w14:textId="77777777" w:rsidR="00EC0AE6" w:rsidRDefault="00EC0AE6" w:rsidP="00EC0AE6">
      <w:pPr>
        <w:pStyle w:val="ListParagraph"/>
        <w:numPr>
          <w:ilvl w:val="0"/>
          <w:numId w:val="45"/>
        </w:numPr>
      </w:pPr>
      <w:proofErr w:type="spellStart"/>
      <w:proofErr w:type="gramStart"/>
      <w:r>
        <w:t>su</w:t>
      </w:r>
      <w:proofErr w:type="spellEnd"/>
      <w:proofErr w:type="gramEnd"/>
      <w:r>
        <w:t xml:space="preserve"> controls (or whatever account has privileges to install in $APPSROOT)</w:t>
      </w:r>
    </w:p>
    <w:p w14:paraId="08DDA5AD" w14:textId="77777777" w:rsidR="00EC0AE6" w:rsidRDefault="00EC0AE6" w:rsidP="00EC0AE6">
      <w:pPr>
        <w:pStyle w:val="ListParagraph"/>
        <w:numPr>
          <w:ilvl w:val="0"/>
          <w:numId w:val="45"/>
        </w:numPr>
      </w:pPr>
      <w:proofErr w:type="gramStart"/>
      <w:r>
        <w:t>make</w:t>
      </w:r>
      <w:proofErr w:type="gramEnd"/>
      <w:r>
        <w:t xml:space="preserve"> install</w:t>
      </w:r>
    </w:p>
    <w:p w14:paraId="3A298303" w14:textId="77777777" w:rsidR="00EC0AE6" w:rsidRDefault="00EC0AE6" w:rsidP="00EC0AE6">
      <w:pPr>
        <w:pStyle w:val="ListParagraph"/>
        <w:numPr>
          <w:ilvl w:val="0"/>
          <w:numId w:val="45"/>
        </w:numPr>
      </w:pPr>
      <w:r>
        <w:t>cd $APPSROOT</w:t>
      </w:r>
    </w:p>
    <w:p w14:paraId="6593E786" w14:textId="77777777" w:rsidR="00EC0AE6" w:rsidRDefault="00EC0AE6" w:rsidP="00EC0AE6">
      <w:pPr>
        <w:pStyle w:val="ListParagraph"/>
        <w:numPr>
          <w:ilvl w:val="0"/>
          <w:numId w:val="45"/>
        </w:numPr>
      </w:pPr>
      <w:r>
        <w:t>Check that a new dv-2.9.1 directory has been created</w:t>
      </w:r>
    </w:p>
    <w:p w14:paraId="7625ECEC" w14:textId="77777777" w:rsidR="00EC0AE6" w:rsidRPr="00434211" w:rsidRDefault="00EC0AE6" w:rsidP="00EC0AE6">
      <w:pPr>
        <w:pStyle w:val="ListParagraph"/>
        <w:numPr>
          <w:ilvl w:val="0"/>
          <w:numId w:val="45"/>
        </w:numPr>
      </w:pPr>
      <w:proofErr w:type="spellStart"/>
      <w:proofErr w:type="gramStart"/>
      <w:r>
        <w:t>rm</w:t>
      </w:r>
      <w:proofErr w:type="spellEnd"/>
      <w:proofErr w:type="gramEnd"/>
      <w:r>
        <w:t xml:space="preserve"> dv (remove old link)</w:t>
      </w:r>
    </w:p>
    <w:p w14:paraId="27FF137F" w14:textId="77777777" w:rsidR="00EC0AE6" w:rsidRDefault="00EC0AE6" w:rsidP="00EC0AE6">
      <w:pPr>
        <w:pStyle w:val="ListParagraph"/>
        <w:numPr>
          <w:ilvl w:val="0"/>
          <w:numId w:val="45"/>
        </w:numPr>
      </w:pPr>
      <w:proofErr w:type="spellStart"/>
      <w:proofErr w:type="gramStart"/>
      <w:r>
        <w:t>ln</w:t>
      </w:r>
      <w:proofErr w:type="spellEnd"/>
      <w:proofErr w:type="gramEnd"/>
      <w:r>
        <w:t xml:space="preserve"> -s dv-2.9</w:t>
      </w:r>
      <w:r w:rsidRPr="00434211">
        <w:t xml:space="preserve"> </w:t>
      </w:r>
      <w:r>
        <w:t>dv</w:t>
      </w:r>
      <w:r w:rsidRPr="00434211">
        <w:t xml:space="preserve"> (set link to new RCG)</w:t>
      </w:r>
    </w:p>
    <w:p w14:paraId="7F9BA90E" w14:textId="77777777" w:rsidR="00984216" w:rsidRDefault="00984216" w:rsidP="00984216">
      <w:pPr>
        <w:pStyle w:val="Heading2"/>
      </w:pPr>
      <w:bookmarkStart w:id="60" w:name="_Toc296595719"/>
      <w:r>
        <w:t>Set up new build area for front-ends</w:t>
      </w:r>
      <w:bookmarkEnd w:id="56"/>
      <w:bookmarkEnd w:id="57"/>
      <w:bookmarkEnd w:id="60"/>
    </w:p>
    <w:p w14:paraId="11B16797" w14:textId="77777777" w:rsidR="00984216" w:rsidRDefault="00984216" w:rsidP="00984216">
      <w:r>
        <w:t>A new default front-end build area needs to be created and configured for the new RCG</w:t>
      </w:r>
    </w:p>
    <w:p w14:paraId="5DDFB5BD" w14:textId="77777777" w:rsidR="00984216" w:rsidRDefault="00984216" w:rsidP="00984216">
      <w:pPr>
        <w:pStyle w:val="ListParagraph"/>
        <w:numPr>
          <w:ilvl w:val="0"/>
          <w:numId w:val="26"/>
        </w:numPr>
      </w:pPr>
      <w:r>
        <w:t xml:space="preserve">Login to the boot server as 'controls' </w:t>
      </w:r>
    </w:p>
    <w:p w14:paraId="6A4C021A" w14:textId="77777777" w:rsidR="00984216" w:rsidRDefault="00984216" w:rsidP="00984216">
      <w:pPr>
        <w:pStyle w:val="ListParagraph"/>
        <w:numPr>
          <w:ilvl w:val="0"/>
          <w:numId w:val="26"/>
        </w:numPr>
      </w:pPr>
      <w:r>
        <w:t>cd $RTCDSROOT/</w:t>
      </w:r>
      <w:proofErr w:type="spellStart"/>
      <w:r>
        <w:t>rtbuild</w:t>
      </w:r>
      <w:proofErr w:type="spellEnd"/>
      <w:r>
        <w:t xml:space="preserve"> (this should take you to /opt/</w:t>
      </w:r>
      <w:proofErr w:type="spellStart"/>
      <w:r>
        <w:t>rtcds</w:t>
      </w:r>
      <w:proofErr w:type="spellEnd"/>
      <w:r>
        <w:t>/&lt;site&gt;/&lt;</w:t>
      </w:r>
      <w:proofErr w:type="spellStart"/>
      <w:r>
        <w:t>ifo</w:t>
      </w:r>
      <w:proofErr w:type="spellEnd"/>
      <w:r>
        <w:t>&gt;/</w:t>
      </w:r>
      <w:proofErr w:type="spellStart"/>
      <w:r>
        <w:t>rtbuild</w:t>
      </w:r>
      <w:proofErr w:type="spellEnd"/>
      <w:r>
        <w:t xml:space="preserve"> - top-level build area) </w:t>
      </w:r>
    </w:p>
    <w:p w14:paraId="00F9959D" w14:textId="77777777" w:rsidR="00984216" w:rsidRDefault="00984216" w:rsidP="00984216">
      <w:pPr>
        <w:pStyle w:val="ListParagraph"/>
        <w:numPr>
          <w:ilvl w:val="0"/>
          <w:numId w:val="26"/>
        </w:numPr>
      </w:pPr>
      <w:proofErr w:type="spellStart"/>
      <w:proofErr w:type="gramStart"/>
      <w:r>
        <w:t>mkdir</w:t>
      </w:r>
      <w:proofErr w:type="spellEnd"/>
      <w:proofErr w:type="gramEnd"/>
      <w:r>
        <w:t xml:space="preserve"> rt-2.9 (or similar)</w:t>
      </w:r>
    </w:p>
    <w:p w14:paraId="01ED464F" w14:textId="77777777" w:rsidR="00984216" w:rsidRDefault="00984216" w:rsidP="00984216">
      <w:pPr>
        <w:pStyle w:val="ListParagraph"/>
        <w:numPr>
          <w:ilvl w:val="0"/>
          <w:numId w:val="26"/>
        </w:numPr>
      </w:pPr>
      <w:r>
        <w:t>cd rt-2.9</w:t>
      </w:r>
    </w:p>
    <w:p w14:paraId="06AF06DE" w14:textId="77777777" w:rsidR="00984216" w:rsidRDefault="00984216" w:rsidP="00984216">
      <w:pPr>
        <w:pStyle w:val="ListParagraph"/>
        <w:numPr>
          <w:ilvl w:val="0"/>
          <w:numId w:val="26"/>
        </w:numPr>
      </w:pPr>
      <w:r>
        <w:t xml:space="preserve">${RCG_DIR}/configure - this will create </w:t>
      </w:r>
      <w:proofErr w:type="spellStart"/>
      <w:r>
        <w:t>Makefile</w:t>
      </w:r>
      <w:proofErr w:type="spellEnd"/>
      <w:r>
        <w:t xml:space="preserve">, config.log, </w:t>
      </w:r>
      <w:proofErr w:type="spellStart"/>
      <w:r>
        <w:t>config.status</w:t>
      </w:r>
      <w:proofErr w:type="spellEnd"/>
      <w:r>
        <w:t xml:space="preserve"> files and </w:t>
      </w:r>
      <w:proofErr w:type="spellStart"/>
      <w:r>
        <w:t>doc</w:t>
      </w:r>
      <w:proofErr w:type="gramStart"/>
      <w:r>
        <w:t>,src</w:t>
      </w:r>
      <w:proofErr w:type="spellEnd"/>
      <w:proofErr w:type="gramEnd"/>
      <w:r>
        <w:t xml:space="preserve"> folders</w:t>
      </w:r>
    </w:p>
    <w:p w14:paraId="03A71A2D" w14:textId="77777777" w:rsidR="00984216" w:rsidRDefault="00984216" w:rsidP="00984216">
      <w:pPr>
        <w:pStyle w:val="ListParagraph"/>
        <w:numPr>
          <w:ilvl w:val="0"/>
          <w:numId w:val="26"/>
        </w:numPr>
      </w:pPr>
      <w:proofErr w:type="gramStart"/>
      <w:r>
        <w:t>cd ..</w:t>
      </w:r>
      <w:proofErr w:type="gramEnd"/>
      <w:r>
        <w:t xml:space="preserve"> (</w:t>
      </w:r>
      <w:proofErr w:type="gramStart"/>
      <w:r>
        <w:t>this</w:t>
      </w:r>
      <w:proofErr w:type="gramEnd"/>
      <w:r>
        <w:t xml:space="preserve"> puts you back at $RTCDSROOT/</w:t>
      </w:r>
      <w:proofErr w:type="spellStart"/>
      <w:r>
        <w:t>rtbuild</w:t>
      </w:r>
      <w:proofErr w:type="spellEnd"/>
      <w:r>
        <w:t>)</w:t>
      </w:r>
    </w:p>
    <w:p w14:paraId="3CA3D8EE" w14:textId="77777777" w:rsidR="00984216" w:rsidRDefault="00984216" w:rsidP="00984216">
      <w:pPr>
        <w:pStyle w:val="ListParagraph"/>
        <w:numPr>
          <w:ilvl w:val="0"/>
          <w:numId w:val="26"/>
        </w:numPr>
      </w:pPr>
      <w:proofErr w:type="spellStart"/>
      <w:proofErr w:type="gramStart"/>
      <w:r>
        <w:t>rm</w:t>
      </w:r>
      <w:proofErr w:type="spellEnd"/>
      <w:proofErr w:type="gramEnd"/>
      <w:r>
        <w:t xml:space="preserve"> current (breaks link to old build area)</w:t>
      </w:r>
    </w:p>
    <w:p w14:paraId="74C6061F" w14:textId="77777777" w:rsidR="00984216" w:rsidRDefault="00984216" w:rsidP="00984216">
      <w:pPr>
        <w:pStyle w:val="ListParagraph"/>
        <w:numPr>
          <w:ilvl w:val="0"/>
          <w:numId w:val="26"/>
        </w:numPr>
      </w:pPr>
      <w:proofErr w:type="spellStart"/>
      <w:proofErr w:type="gramStart"/>
      <w:r>
        <w:t>ln</w:t>
      </w:r>
      <w:proofErr w:type="spellEnd"/>
      <w:proofErr w:type="gramEnd"/>
      <w:r>
        <w:t xml:space="preserve"> -s rt-2.9 current (set link to new build area)</w:t>
      </w:r>
    </w:p>
    <w:p w14:paraId="6BE5D2B6" w14:textId="77777777" w:rsidR="006E35A4" w:rsidRDefault="006E35A4" w:rsidP="006E35A4">
      <w:pPr>
        <w:pStyle w:val="Heading2"/>
      </w:pPr>
      <w:bookmarkStart w:id="61" w:name="_Toc296595720"/>
      <w:r>
        <w:lastRenderedPageBreak/>
        <w:t>Install updated drivers, scripts</w:t>
      </w:r>
      <w:bookmarkEnd w:id="58"/>
      <w:bookmarkEnd w:id="61"/>
    </w:p>
    <w:p w14:paraId="6AD18F45" w14:textId="77777777" w:rsidR="006E35A4" w:rsidRPr="003C3C45" w:rsidRDefault="006E35A4" w:rsidP="006E35A4">
      <w:pPr>
        <w:pStyle w:val="Heading3"/>
      </w:pPr>
      <w:bookmarkStart w:id="62" w:name="_Toc273373546"/>
      <w:bookmarkStart w:id="63" w:name="_Toc296595721"/>
      <w:bookmarkEnd w:id="23"/>
      <w:r>
        <w:t xml:space="preserve">Rebuild GDS libraries, </w:t>
      </w:r>
      <w:proofErr w:type="spellStart"/>
      <w:r>
        <w:t>awgtpman</w:t>
      </w:r>
      <w:proofErr w:type="spellEnd"/>
      <w:r>
        <w:t xml:space="preserve"> for front-ends</w:t>
      </w:r>
      <w:bookmarkEnd w:id="62"/>
      <w:bookmarkEnd w:id="63"/>
    </w:p>
    <w:p w14:paraId="04722D5A" w14:textId="77777777" w:rsidR="006E35A4" w:rsidRDefault="006E35A4" w:rsidP="006E35A4">
      <w:r>
        <w:t xml:space="preserve">One should always rebuild </w:t>
      </w:r>
      <w:proofErr w:type="spellStart"/>
      <w:r>
        <w:t>awgtpman</w:t>
      </w:r>
      <w:proofErr w:type="spellEnd"/>
      <w:r>
        <w:t xml:space="preserve"> and the GDS libraries for RCG. Note this is done in the RCG checkout area.</w:t>
      </w:r>
    </w:p>
    <w:p w14:paraId="2B427CBC" w14:textId="77777777" w:rsidR="006E35A4" w:rsidRDefault="006E35A4" w:rsidP="006E35A4">
      <w:pPr>
        <w:pStyle w:val="ListParagraph"/>
        <w:numPr>
          <w:ilvl w:val="0"/>
          <w:numId w:val="25"/>
        </w:numPr>
      </w:pPr>
      <w:proofErr w:type="gramStart"/>
      <w:r>
        <w:t>log</w:t>
      </w:r>
      <w:proofErr w:type="gramEnd"/>
      <w:r>
        <w:t xml:space="preserve"> in as 'controls' to the boot server</w:t>
      </w:r>
    </w:p>
    <w:p w14:paraId="30B80420" w14:textId="77777777" w:rsidR="006E35A4" w:rsidRDefault="006E35A4" w:rsidP="006E35A4">
      <w:pPr>
        <w:pStyle w:val="ListParagraph"/>
        <w:numPr>
          <w:ilvl w:val="0"/>
          <w:numId w:val="25"/>
        </w:numPr>
      </w:pPr>
      <w:r>
        <w:t>cd $RTCDSROOT/target (the alias 'target' may take you here)</w:t>
      </w:r>
    </w:p>
    <w:p w14:paraId="1E831293" w14:textId="77777777" w:rsidR="006E35A4" w:rsidRDefault="006E35A4" w:rsidP="006E35A4">
      <w:pPr>
        <w:pStyle w:val="ListParagraph"/>
        <w:numPr>
          <w:ilvl w:val="0"/>
          <w:numId w:val="25"/>
        </w:numPr>
      </w:pPr>
      <w:r>
        <w:t xml:space="preserve">cd </w:t>
      </w:r>
      <w:proofErr w:type="spellStart"/>
      <w:r>
        <w:t>gds</w:t>
      </w:r>
      <w:proofErr w:type="spellEnd"/>
      <w:r>
        <w:t>/bin</w:t>
      </w:r>
    </w:p>
    <w:p w14:paraId="256C47CD" w14:textId="77777777" w:rsidR="006E35A4" w:rsidRDefault="006E35A4" w:rsidP="006E35A4">
      <w:pPr>
        <w:pStyle w:val="ListParagraph"/>
        <w:numPr>
          <w:ilvl w:val="0"/>
          <w:numId w:val="25"/>
        </w:numPr>
      </w:pPr>
      <w:proofErr w:type="spellStart"/>
      <w:r>
        <w:t>cp</w:t>
      </w:r>
      <w:proofErr w:type="spellEnd"/>
      <w:r>
        <w:t xml:space="preserve"> -p </w:t>
      </w:r>
      <w:proofErr w:type="spellStart"/>
      <w:r>
        <w:t>awgtpman</w:t>
      </w:r>
      <w:proofErr w:type="spellEnd"/>
      <w:r>
        <w:t xml:space="preserve"> </w:t>
      </w:r>
      <w:proofErr w:type="spellStart"/>
      <w:r>
        <w:t>bin_archive</w:t>
      </w:r>
      <w:proofErr w:type="spellEnd"/>
      <w:r>
        <w:t>/awgtpman.rcg-2.8.2 (to save the existing one)</w:t>
      </w:r>
    </w:p>
    <w:p w14:paraId="460B585E" w14:textId="77777777" w:rsidR="006E35A4" w:rsidRDefault="006E35A4" w:rsidP="006E35A4">
      <w:pPr>
        <w:pStyle w:val="ListParagraph"/>
        <w:numPr>
          <w:ilvl w:val="0"/>
          <w:numId w:val="25"/>
        </w:numPr>
      </w:pPr>
      <w:proofErr w:type="spellStart"/>
      <w:proofErr w:type="gramStart"/>
      <w:r>
        <w:t>rcgcode</w:t>
      </w:r>
      <w:proofErr w:type="spellEnd"/>
      <w:proofErr w:type="gramEnd"/>
      <w:r>
        <w:t xml:space="preserve"> (should take you to /opt/</w:t>
      </w:r>
      <w:proofErr w:type="spellStart"/>
      <w:r>
        <w:t>rtcds</w:t>
      </w:r>
      <w:proofErr w:type="spellEnd"/>
      <w:r>
        <w:t>/</w:t>
      </w:r>
      <w:proofErr w:type="spellStart"/>
      <w:r>
        <w:t>rtscore</w:t>
      </w:r>
      <w:proofErr w:type="spellEnd"/>
      <w:r>
        <w:t>/release)</w:t>
      </w:r>
    </w:p>
    <w:p w14:paraId="3C49E045" w14:textId="77777777" w:rsidR="006E35A4" w:rsidRDefault="006E35A4" w:rsidP="006E35A4">
      <w:pPr>
        <w:pStyle w:val="ListParagraph"/>
        <w:numPr>
          <w:ilvl w:val="0"/>
          <w:numId w:val="25"/>
        </w:numPr>
      </w:pPr>
      <w:r>
        <w:t xml:space="preserve">cd </w:t>
      </w:r>
      <w:proofErr w:type="spellStart"/>
      <w:r>
        <w:t>src</w:t>
      </w:r>
      <w:proofErr w:type="spellEnd"/>
      <w:r>
        <w:t>/</w:t>
      </w:r>
      <w:proofErr w:type="spellStart"/>
      <w:r>
        <w:t>gds</w:t>
      </w:r>
      <w:proofErr w:type="spellEnd"/>
    </w:p>
    <w:p w14:paraId="792D93E6" w14:textId="77777777" w:rsidR="006E35A4" w:rsidRDefault="006E35A4" w:rsidP="006E35A4">
      <w:pPr>
        <w:pStyle w:val="ListParagraph"/>
        <w:numPr>
          <w:ilvl w:val="0"/>
          <w:numId w:val="25"/>
        </w:numPr>
      </w:pPr>
      <w:proofErr w:type="gramStart"/>
      <w:r>
        <w:t>make</w:t>
      </w:r>
      <w:proofErr w:type="gramEnd"/>
      <w:r>
        <w:t xml:space="preserve"> clean</w:t>
      </w:r>
    </w:p>
    <w:p w14:paraId="648FE0C7" w14:textId="77777777" w:rsidR="006E35A4" w:rsidRDefault="006E35A4" w:rsidP="006E35A4">
      <w:pPr>
        <w:pStyle w:val="ListParagraph"/>
        <w:numPr>
          <w:ilvl w:val="0"/>
          <w:numId w:val="25"/>
        </w:numPr>
      </w:pPr>
      <w:proofErr w:type="gramStart"/>
      <w:r>
        <w:t>make</w:t>
      </w:r>
      <w:proofErr w:type="gramEnd"/>
    </w:p>
    <w:p w14:paraId="7EAF26CE" w14:textId="77777777" w:rsidR="006E35A4" w:rsidRDefault="006E35A4" w:rsidP="006E35A4">
      <w:pPr>
        <w:pStyle w:val="ListParagraph"/>
        <w:numPr>
          <w:ilvl w:val="0"/>
          <w:numId w:val="25"/>
        </w:numPr>
      </w:pPr>
      <w:proofErr w:type="spellStart"/>
      <w:r>
        <w:t>cp</w:t>
      </w:r>
      <w:proofErr w:type="spellEnd"/>
      <w:r>
        <w:t xml:space="preserve"> </w:t>
      </w:r>
      <w:proofErr w:type="spellStart"/>
      <w:r>
        <w:t>awgtpman</w:t>
      </w:r>
      <w:proofErr w:type="spellEnd"/>
      <w:r>
        <w:t xml:space="preserve"> $RTCDSROOT/target/</w:t>
      </w:r>
      <w:proofErr w:type="spellStart"/>
      <w:r>
        <w:t>gds</w:t>
      </w:r>
      <w:proofErr w:type="spellEnd"/>
      <w:r>
        <w:t>/bin/</w:t>
      </w:r>
      <w:proofErr w:type="spellStart"/>
      <w:r>
        <w:t>bin_archive</w:t>
      </w:r>
      <w:proofErr w:type="spellEnd"/>
      <w:r>
        <w:t>/awgtpman.rcg-2.9 (copies in the new version)</w:t>
      </w:r>
    </w:p>
    <w:p w14:paraId="207097FC" w14:textId="77777777" w:rsidR="006E35A4" w:rsidRDefault="006E35A4" w:rsidP="006E35A4">
      <w:pPr>
        <w:pStyle w:val="ListParagraph"/>
        <w:numPr>
          <w:ilvl w:val="0"/>
          <w:numId w:val="25"/>
        </w:numPr>
      </w:pPr>
      <w:proofErr w:type="gramStart"/>
      <w:r>
        <w:t>target</w:t>
      </w:r>
      <w:proofErr w:type="gramEnd"/>
    </w:p>
    <w:p w14:paraId="1A836ECC" w14:textId="77777777" w:rsidR="006E35A4" w:rsidRDefault="006E35A4" w:rsidP="006E35A4">
      <w:pPr>
        <w:pStyle w:val="ListParagraph"/>
        <w:numPr>
          <w:ilvl w:val="0"/>
          <w:numId w:val="25"/>
        </w:numPr>
      </w:pPr>
      <w:r>
        <w:t xml:space="preserve">cd </w:t>
      </w:r>
      <w:proofErr w:type="spellStart"/>
      <w:r>
        <w:t>gds</w:t>
      </w:r>
      <w:proofErr w:type="spellEnd"/>
      <w:r>
        <w:t>/bin</w:t>
      </w:r>
    </w:p>
    <w:p w14:paraId="3F3E5031" w14:textId="77777777" w:rsidR="006E35A4" w:rsidRDefault="006E35A4" w:rsidP="006E35A4">
      <w:pPr>
        <w:pStyle w:val="ListParagraph"/>
        <w:numPr>
          <w:ilvl w:val="0"/>
          <w:numId w:val="25"/>
        </w:numPr>
      </w:pPr>
      <w:proofErr w:type="spellStart"/>
      <w:r>
        <w:t>cp</w:t>
      </w:r>
      <w:proofErr w:type="spellEnd"/>
      <w:r>
        <w:t xml:space="preserve"> -p </w:t>
      </w:r>
      <w:proofErr w:type="spellStart"/>
      <w:r>
        <w:t>bin_archive</w:t>
      </w:r>
      <w:proofErr w:type="spellEnd"/>
      <w:r>
        <w:t xml:space="preserve">/awgtpman.rcg-2.9 </w:t>
      </w:r>
      <w:proofErr w:type="spellStart"/>
      <w:r>
        <w:t>awgtpman</w:t>
      </w:r>
      <w:proofErr w:type="spellEnd"/>
      <w:r>
        <w:t xml:space="preserve"> (to install the new one)</w:t>
      </w:r>
    </w:p>
    <w:p w14:paraId="54973799" w14:textId="77777777" w:rsidR="006E35A4" w:rsidRDefault="00984216" w:rsidP="006E35A4">
      <w:pPr>
        <w:pStyle w:val="Heading3"/>
      </w:pPr>
      <w:bookmarkStart w:id="64" w:name="_Toc273373547"/>
      <w:bookmarkStart w:id="65" w:name="_Toc296595722"/>
      <w:r>
        <w:t>Update</w:t>
      </w:r>
      <w:r w:rsidR="006E35A4">
        <w:t xml:space="preserve"> iniChk.pl script</w:t>
      </w:r>
      <w:bookmarkEnd w:id="64"/>
      <w:bookmarkEnd w:id="65"/>
    </w:p>
    <w:p w14:paraId="483CD394" w14:textId="77777777" w:rsidR="006E35A4" w:rsidRDefault="006E35A4" w:rsidP="006E35A4">
      <w:r>
        <w:t xml:space="preserve">An updated iniChk.pl script needs to be moved to the scripts area. This script is used by the EPICS sequencer to check the DAQ configuration files </w:t>
      </w:r>
      <w:r w:rsidR="00F9582A">
        <w:t xml:space="preserve">for correctness </w:t>
      </w:r>
      <w:r>
        <w:t>prior to passing information to the real-time code.</w:t>
      </w:r>
    </w:p>
    <w:p w14:paraId="608DBD4A" w14:textId="77777777" w:rsidR="006E35A4" w:rsidRDefault="006E35A4" w:rsidP="006E35A4">
      <w:pPr>
        <w:pStyle w:val="ListParagraph"/>
        <w:numPr>
          <w:ilvl w:val="0"/>
          <w:numId w:val="27"/>
        </w:numPr>
      </w:pPr>
      <w:r>
        <w:t>Login to boot server as 'controls'</w:t>
      </w:r>
    </w:p>
    <w:p w14:paraId="38A3A8A2" w14:textId="77777777" w:rsidR="006E35A4" w:rsidRDefault="006E35A4" w:rsidP="006E35A4">
      <w:pPr>
        <w:pStyle w:val="ListParagraph"/>
        <w:numPr>
          <w:ilvl w:val="0"/>
          <w:numId w:val="27"/>
        </w:numPr>
      </w:pPr>
      <w:proofErr w:type="spellStart"/>
      <w:proofErr w:type="gramStart"/>
      <w:r>
        <w:t>rcgcode</w:t>
      </w:r>
      <w:proofErr w:type="spellEnd"/>
      <w:proofErr w:type="gramEnd"/>
      <w:r>
        <w:t xml:space="preserve"> (alias to get to ${RCG_DIR})</w:t>
      </w:r>
    </w:p>
    <w:p w14:paraId="79892624" w14:textId="77777777" w:rsidR="006E35A4" w:rsidRDefault="006E35A4" w:rsidP="006E35A4">
      <w:pPr>
        <w:pStyle w:val="ListParagraph"/>
        <w:numPr>
          <w:ilvl w:val="0"/>
          <w:numId w:val="27"/>
        </w:numPr>
      </w:pPr>
      <w:r>
        <w:t xml:space="preserve">cd </w:t>
      </w:r>
      <w:proofErr w:type="spellStart"/>
      <w:r>
        <w:t>src</w:t>
      </w:r>
      <w:proofErr w:type="spellEnd"/>
      <w:r>
        <w:t>/epics/</w:t>
      </w:r>
      <w:proofErr w:type="spellStart"/>
      <w:r>
        <w:t>util</w:t>
      </w:r>
      <w:proofErr w:type="spellEnd"/>
    </w:p>
    <w:p w14:paraId="1D89245F" w14:textId="77777777" w:rsidR="006E35A4" w:rsidRDefault="006E35A4" w:rsidP="006E35A4">
      <w:pPr>
        <w:pStyle w:val="ListParagraph"/>
        <w:numPr>
          <w:ilvl w:val="0"/>
          <w:numId w:val="27"/>
        </w:numPr>
      </w:pPr>
      <w:proofErr w:type="spellStart"/>
      <w:r>
        <w:t>cp</w:t>
      </w:r>
      <w:proofErr w:type="spellEnd"/>
      <w:r>
        <w:t xml:space="preserve"> iniChk.pl ${RTCDSROOT}/scripts</w:t>
      </w:r>
    </w:p>
    <w:p w14:paraId="31451C91" w14:textId="77777777" w:rsidR="00984216" w:rsidRDefault="00984216" w:rsidP="00984216">
      <w:pPr>
        <w:pStyle w:val="Heading3"/>
      </w:pPr>
      <w:bookmarkStart w:id="66" w:name="_Toc296595723"/>
      <w:r>
        <w:t>Install new scripts (</w:t>
      </w:r>
      <w:proofErr w:type="spellStart"/>
      <w:r>
        <w:t>fe_load_burt</w:t>
      </w:r>
      <w:proofErr w:type="spellEnd"/>
      <w:r>
        <w:t>, grdfiltdecode.py)</w:t>
      </w:r>
      <w:bookmarkEnd w:id="66"/>
    </w:p>
    <w:p w14:paraId="4365A82A" w14:textId="77777777" w:rsidR="00984216" w:rsidRDefault="00984216" w:rsidP="00984216">
      <w:r>
        <w:t>To support the new SDF file MEDM interface, two scripts (</w:t>
      </w:r>
      <w:proofErr w:type="spellStart"/>
      <w:r>
        <w:t>fe_load_burt</w:t>
      </w:r>
      <w:proofErr w:type="spellEnd"/>
      <w:r>
        <w:t>, grdfiltdecode.py) need to be moved to the scripts area.</w:t>
      </w:r>
    </w:p>
    <w:p w14:paraId="2DF123A8" w14:textId="77777777" w:rsidR="00984216" w:rsidRDefault="00984216" w:rsidP="00984216">
      <w:pPr>
        <w:pStyle w:val="ListParagraph"/>
        <w:numPr>
          <w:ilvl w:val="0"/>
          <w:numId w:val="44"/>
        </w:numPr>
      </w:pPr>
      <w:r>
        <w:t>Login to boot server as 'controls'</w:t>
      </w:r>
    </w:p>
    <w:p w14:paraId="16F1BA0D" w14:textId="77777777" w:rsidR="00984216" w:rsidRDefault="00984216" w:rsidP="00984216">
      <w:pPr>
        <w:pStyle w:val="ListParagraph"/>
        <w:numPr>
          <w:ilvl w:val="0"/>
          <w:numId w:val="44"/>
        </w:numPr>
      </w:pPr>
      <w:proofErr w:type="spellStart"/>
      <w:proofErr w:type="gramStart"/>
      <w:r>
        <w:t>rcgcode</w:t>
      </w:r>
      <w:proofErr w:type="spellEnd"/>
      <w:proofErr w:type="gramEnd"/>
      <w:r>
        <w:t xml:space="preserve"> (alias to get to ${RCG_DIR})</w:t>
      </w:r>
    </w:p>
    <w:p w14:paraId="527B4C47" w14:textId="77777777" w:rsidR="00984216" w:rsidRDefault="00984216" w:rsidP="00984216">
      <w:pPr>
        <w:pStyle w:val="ListParagraph"/>
        <w:numPr>
          <w:ilvl w:val="0"/>
          <w:numId w:val="44"/>
        </w:numPr>
      </w:pPr>
      <w:r>
        <w:t xml:space="preserve">cd </w:t>
      </w:r>
      <w:proofErr w:type="spellStart"/>
      <w:r>
        <w:t>src</w:t>
      </w:r>
      <w:proofErr w:type="spellEnd"/>
      <w:r>
        <w:t>/epics/</w:t>
      </w:r>
      <w:proofErr w:type="spellStart"/>
      <w:r>
        <w:t>util</w:t>
      </w:r>
      <w:proofErr w:type="spellEnd"/>
    </w:p>
    <w:p w14:paraId="5F2A2B8A" w14:textId="77777777" w:rsidR="00984216" w:rsidRDefault="00984216" w:rsidP="00984216">
      <w:pPr>
        <w:pStyle w:val="ListParagraph"/>
        <w:numPr>
          <w:ilvl w:val="0"/>
          <w:numId w:val="44"/>
        </w:numPr>
      </w:pPr>
      <w:proofErr w:type="spellStart"/>
      <w:r>
        <w:t>cp</w:t>
      </w:r>
      <w:proofErr w:type="spellEnd"/>
      <w:r>
        <w:t xml:space="preserve"> </w:t>
      </w:r>
      <w:proofErr w:type="spellStart"/>
      <w:r>
        <w:t>fe_load_burt</w:t>
      </w:r>
      <w:proofErr w:type="spellEnd"/>
      <w:r>
        <w:t xml:space="preserve"> ${RTCDSROOT}/scripts</w:t>
      </w:r>
    </w:p>
    <w:p w14:paraId="6FD52E9D" w14:textId="77777777" w:rsidR="00984216" w:rsidRPr="00175CEE" w:rsidRDefault="00984216" w:rsidP="00984216">
      <w:pPr>
        <w:pStyle w:val="ListParagraph"/>
        <w:numPr>
          <w:ilvl w:val="0"/>
          <w:numId w:val="44"/>
        </w:numPr>
      </w:pPr>
      <w:proofErr w:type="spellStart"/>
      <w:r>
        <w:t>cp</w:t>
      </w:r>
      <w:proofErr w:type="spellEnd"/>
      <w:r>
        <w:t xml:space="preserve"> grdfiltdecode.py ${RTCDSROOT}/scripts</w:t>
      </w:r>
    </w:p>
    <w:p w14:paraId="606A22F0" w14:textId="77777777" w:rsidR="006E35A4" w:rsidRDefault="006E35A4" w:rsidP="006E35A4">
      <w:pPr>
        <w:pStyle w:val="Heading2"/>
      </w:pPr>
      <w:bookmarkStart w:id="67" w:name="_Toc238878195"/>
      <w:bookmarkStart w:id="68" w:name="_Toc273373549"/>
      <w:bookmarkStart w:id="69" w:name="_Toc296595724"/>
      <w:r>
        <w:t xml:space="preserve">Update </w:t>
      </w:r>
      <w:bookmarkEnd w:id="67"/>
      <w:r>
        <w:t>front-end boot scripts</w:t>
      </w:r>
      <w:bookmarkEnd w:id="68"/>
      <w:bookmarkEnd w:id="69"/>
    </w:p>
    <w:p w14:paraId="62CB2C39" w14:textId="77777777" w:rsidR="006E35A4" w:rsidRDefault="006E35A4" w:rsidP="006E35A4">
      <w:r>
        <w:t>For RCG 2.9, the per-model start/stop scripts created in the RCG build process no longer match the same sections in the original front-end boot sequence. We need to install new boot scripts for the front-ends to use.  The new scripts directly use the RCG-generated scripts, so they will no longer diverge.</w:t>
      </w:r>
    </w:p>
    <w:p w14:paraId="276C7B26" w14:textId="77777777" w:rsidR="006E35A4" w:rsidRDefault="006E35A4" w:rsidP="006E35A4">
      <w:r>
        <w:lastRenderedPageBreak/>
        <w:t xml:space="preserve">This change is compatible with earlier RCG releases.  It removes </w:t>
      </w:r>
      <w:proofErr w:type="spellStart"/>
      <w:r>
        <w:t>awgtpman</w:t>
      </w:r>
      <w:proofErr w:type="spellEnd"/>
      <w:r>
        <w:t xml:space="preserve"> start/stop from </w:t>
      </w:r>
      <w:proofErr w:type="spellStart"/>
      <w:r>
        <w:t>monit</w:t>
      </w:r>
      <w:proofErr w:type="spellEnd"/>
      <w:r>
        <w:t>, so it is only done in the start/stop scripts, eliminating the potential for duplicate ‘</w:t>
      </w:r>
      <w:proofErr w:type="spellStart"/>
      <w:r>
        <w:t>awgtpman</w:t>
      </w:r>
      <w:proofErr w:type="spellEnd"/>
      <w:r>
        <w:t>’ processes.  It also moves front-end model EPICS startup until after the dolphin startup checks. This should actually make full-system-restarts smoother.</w:t>
      </w:r>
    </w:p>
    <w:p w14:paraId="07BD1EA0" w14:textId="77777777" w:rsidR="006E35A4" w:rsidRDefault="006E35A4" w:rsidP="006E35A4">
      <w:pPr>
        <w:pStyle w:val="Heading3"/>
      </w:pPr>
      <w:bookmarkStart w:id="70" w:name="_Toc273373550"/>
      <w:bookmarkStart w:id="71" w:name="_Toc296595725"/>
      <w:r>
        <w:t>Copy in updated boot scripts</w:t>
      </w:r>
      <w:bookmarkEnd w:id="70"/>
      <w:bookmarkEnd w:id="71"/>
    </w:p>
    <w:p w14:paraId="7D4C8DFA" w14:textId="77777777" w:rsidR="006E35A4" w:rsidRDefault="006E35A4" w:rsidP="006E35A4">
      <w:pPr>
        <w:pStyle w:val="ListParagraph"/>
        <w:numPr>
          <w:ilvl w:val="0"/>
          <w:numId w:val="43"/>
        </w:numPr>
      </w:pPr>
      <w:r>
        <w:t>Log into boot server as ‘controls’</w:t>
      </w:r>
    </w:p>
    <w:p w14:paraId="7CEFB650" w14:textId="77777777" w:rsidR="006E35A4" w:rsidRDefault="006E35A4" w:rsidP="006E35A4">
      <w:pPr>
        <w:pStyle w:val="ListParagraph"/>
        <w:numPr>
          <w:ilvl w:val="0"/>
          <w:numId w:val="43"/>
        </w:numPr>
      </w:pPr>
      <w:r>
        <w:t>Use ‘</w:t>
      </w:r>
      <w:proofErr w:type="spellStart"/>
      <w:r>
        <w:t>rcgcode</w:t>
      </w:r>
      <w:proofErr w:type="spellEnd"/>
      <w:r>
        <w:t>’ to move to RCG 2.9 checkout area at ‘/opt/</w:t>
      </w:r>
      <w:proofErr w:type="spellStart"/>
      <w:r>
        <w:t>rtcds</w:t>
      </w:r>
      <w:proofErr w:type="spellEnd"/>
      <w:r>
        <w:t>/</w:t>
      </w:r>
      <w:proofErr w:type="spellStart"/>
      <w:r>
        <w:t>rtscore</w:t>
      </w:r>
      <w:proofErr w:type="spellEnd"/>
      <w:r>
        <w:t>/release’</w:t>
      </w:r>
    </w:p>
    <w:p w14:paraId="13321D11" w14:textId="77777777" w:rsidR="006E35A4" w:rsidRDefault="006E35A4" w:rsidP="006E35A4">
      <w:pPr>
        <w:pStyle w:val="ListParagraph"/>
        <w:numPr>
          <w:ilvl w:val="0"/>
          <w:numId w:val="43"/>
        </w:numPr>
      </w:pPr>
      <w:r>
        <w:t xml:space="preserve">cd </w:t>
      </w:r>
      <w:proofErr w:type="spellStart"/>
      <w:r>
        <w:t>src</w:t>
      </w:r>
      <w:proofErr w:type="spellEnd"/>
      <w:r>
        <w:t>/</w:t>
      </w:r>
      <w:proofErr w:type="spellStart"/>
      <w:r>
        <w:t>feboot</w:t>
      </w:r>
      <w:proofErr w:type="spellEnd"/>
    </w:p>
    <w:p w14:paraId="0491CE5A" w14:textId="77777777" w:rsidR="006E35A4" w:rsidRDefault="006E35A4" w:rsidP="006E35A4">
      <w:pPr>
        <w:pStyle w:val="ListParagraph"/>
        <w:numPr>
          <w:ilvl w:val="0"/>
          <w:numId w:val="43"/>
        </w:numPr>
      </w:pPr>
      <w:proofErr w:type="spellStart"/>
      <w:proofErr w:type="gramStart"/>
      <w:r>
        <w:t>sudo</w:t>
      </w:r>
      <w:proofErr w:type="spellEnd"/>
      <w:proofErr w:type="gramEnd"/>
      <w:r>
        <w:t xml:space="preserve"> </w:t>
      </w:r>
      <w:proofErr w:type="spellStart"/>
      <w:r>
        <w:t>cp</w:t>
      </w:r>
      <w:proofErr w:type="spellEnd"/>
      <w:r>
        <w:t xml:space="preserve"> start_models.sh /diskless/root/</w:t>
      </w:r>
      <w:proofErr w:type="spellStart"/>
      <w:r>
        <w:t>etc</w:t>
      </w:r>
      <w:proofErr w:type="spellEnd"/>
    </w:p>
    <w:p w14:paraId="68A5F682" w14:textId="77777777" w:rsidR="006E35A4" w:rsidRDefault="006E35A4" w:rsidP="006E35A4">
      <w:pPr>
        <w:pStyle w:val="ListParagraph"/>
        <w:numPr>
          <w:ilvl w:val="0"/>
          <w:numId w:val="43"/>
        </w:numPr>
      </w:pPr>
      <w:proofErr w:type="spellStart"/>
      <w:proofErr w:type="gramStart"/>
      <w:r>
        <w:t>sudo</w:t>
      </w:r>
      <w:proofErr w:type="spellEnd"/>
      <w:proofErr w:type="gramEnd"/>
      <w:r>
        <w:t xml:space="preserve"> </w:t>
      </w:r>
      <w:proofErr w:type="spellStart"/>
      <w:r>
        <w:t>cp</w:t>
      </w:r>
      <w:proofErr w:type="spellEnd"/>
      <w:r>
        <w:t xml:space="preserve"> kill_models.sh /diskless/root/</w:t>
      </w:r>
      <w:proofErr w:type="spellStart"/>
      <w:r>
        <w:t>etc</w:t>
      </w:r>
      <w:proofErr w:type="spellEnd"/>
    </w:p>
    <w:p w14:paraId="41EED2AF" w14:textId="77777777" w:rsidR="006E35A4" w:rsidRDefault="006E35A4" w:rsidP="006E35A4">
      <w:pPr>
        <w:pStyle w:val="ListParagraph"/>
        <w:numPr>
          <w:ilvl w:val="0"/>
          <w:numId w:val="43"/>
        </w:numPr>
      </w:pPr>
      <w:proofErr w:type="spellStart"/>
      <w:proofErr w:type="gramStart"/>
      <w:r>
        <w:t>sudo</w:t>
      </w:r>
      <w:proofErr w:type="spellEnd"/>
      <w:proofErr w:type="gramEnd"/>
      <w:r>
        <w:t xml:space="preserve"> </w:t>
      </w:r>
      <w:proofErr w:type="spellStart"/>
      <w:r>
        <w:t>cp</w:t>
      </w:r>
      <w:proofErr w:type="spellEnd"/>
      <w:r>
        <w:t xml:space="preserve"> </w:t>
      </w:r>
      <w:proofErr w:type="spellStart"/>
      <w:r>
        <w:t>monitrc</w:t>
      </w:r>
      <w:proofErr w:type="spellEnd"/>
      <w:r>
        <w:t xml:space="preserve"> /diskless/root/</w:t>
      </w:r>
      <w:proofErr w:type="spellStart"/>
      <w:r>
        <w:t>etc</w:t>
      </w:r>
      <w:proofErr w:type="spellEnd"/>
    </w:p>
    <w:p w14:paraId="02156E47" w14:textId="77777777" w:rsidR="006E35A4" w:rsidRDefault="006E35A4" w:rsidP="006E35A4">
      <w:pPr>
        <w:pStyle w:val="ListParagraph"/>
        <w:numPr>
          <w:ilvl w:val="0"/>
          <w:numId w:val="43"/>
        </w:numPr>
      </w:pPr>
      <w:proofErr w:type="spellStart"/>
      <w:proofErr w:type="gramStart"/>
      <w:r>
        <w:t>sudo</w:t>
      </w:r>
      <w:proofErr w:type="spellEnd"/>
      <w:proofErr w:type="gramEnd"/>
      <w:r>
        <w:t xml:space="preserve"> </w:t>
      </w:r>
      <w:proofErr w:type="spellStart"/>
      <w:r>
        <w:t>cp</w:t>
      </w:r>
      <w:proofErr w:type="spellEnd"/>
      <w:r>
        <w:t xml:space="preserve"> run_stdenv.sh /diskless/root/</w:t>
      </w:r>
      <w:proofErr w:type="spellStart"/>
      <w:r>
        <w:t>etc</w:t>
      </w:r>
      <w:proofErr w:type="spellEnd"/>
    </w:p>
    <w:p w14:paraId="0B344016" w14:textId="77777777" w:rsidR="006E35A4" w:rsidRPr="0097340C" w:rsidRDefault="006E35A4" w:rsidP="0097340C">
      <w:pPr>
        <w:pStyle w:val="ListParagraph"/>
        <w:numPr>
          <w:ilvl w:val="0"/>
          <w:numId w:val="43"/>
        </w:numPr>
      </w:pPr>
      <w:proofErr w:type="spellStart"/>
      <w:proofErr w:type="gramStart"/>
      <w:r>
        <w:t>sudo</w:t>
      </w:r>
      <w:proofErr w:type="spellEnd"/>
      <w:proofErr w:type="gramEnd"/>
      <w:r>
        <w:t xml:space="preserve"> </w:t>
      </w:r>
      <w:proofErr w:type="spellStart"/>
      <w:r>
        <w:t>cp</w:t>
      </w:r>
      <w:proofErr w:type="spellEnd"/>
      <w:r>
        <w:t xml:space="preserve"> startWorld.sh /diskless/root/</w:t>
      </w:r>
      <w:proofErr w:type="spellStart"/>
      <w:r>
        <w:t>etc</w:t>
      </w:r>
      <w:proofErr w:type="spellEnd"/>
    </w:p>
    <w:p w14:paraId="6E8B3880" w14:textId="77777777" w:rsidR="006E35A4" w:rsidRDefault="006E35A4" w:rsidP="006E35A4">
      <w:pPr>
        <w:pStyle w:val="Heading3"/>
      </w:pPr>
      <w:bookmarkStart w:id="72" w:name="_Toc273373551"/>
      <w:bookmarkStart w:id="73" w:name="_Toc296595726"/>
      <w:r>
        <w:t>Modify existing ‘</w:t>
      </w:r>
      <w:proofErr w:type="spellStart"/>
      <w:r>
        <w:t>rc.local</w:t>
      </w:r>
      <w:proofErr w:type="spellEnd"/>
      <w:r>
        <w:t>’ script</w:t>
      </w:r>
      <w:bookmarkEnd w:id="72"/>
      <w:bookmarkEnd w:id="73"/>
    </w:p>
    <w:p w14:paraId="6E037349" w14:textId="77777777" w:rsidR="006E35A4" w:rsidRDefault="006E35A4" w:rsidP="006E35A4">
      <w:r>
        <w:t xml:space="preserve">This is the script that controls how the front-end boots.  An updated one is provided in </w:t>
      </w:r>
      <w:proofErr w:type="spellStart"/>
      <w:r>
        <w:t>src</w:t>
      </w:r>
      <w:proofErr w:type="spellEnd"/>
      <w:r>
        <w:t>/</w:t>
      </w:r>
      <w:proofErr w:type="spellStart"/>
      <w:r>
        <w:t>feboot</w:t>
      </w:r>
      <w:proofErr w:type="spellEnd"/>
      <w:r>
        <w:t>.  However, it is set up to use the new Dolphin multiple-</w:t>
      </w:r>
      <w:proofErr w:type="spellStart"/>
      <w:r>
        <w:t>netmanager</w:t>
      </w:r>
      <w:proofErr w:type="spellEnd"/>
      <w:r>
        <w:t xml:space="preserve"> scheme (See </w:t>
      </w:r>
      <w:hyperlink r:id="rId16" w:history="1">
        <w:r w:rsidRPr="00E95C58">
          <w:rPr>
            <w:rStyle w:val="Hyperlink"/>
          </w:rPr>
          <w:t>LIGO-T1300518</w:t>
        </w:r>
      </w:hyperlink>
      <w:r>
        <w:t>). This is recommended for all sites with multiple Dolphin switches. However, if your site is not configured that way, here are the changes to ‘</w:t>
      </w:r>
      <w:proofErr w:type="spellStart"/>
      <w:r>
        <w:t>rc.local</w:t>
      </w:r>
      <w:proofErr w:type="spellEnd"/>
      <w:r>
        <w:t>.’</w:t>
      </w:r>
    </w:p>
    <w:p w14:paraId="156A9EB3" w14:textId="77777777" w:rsidR="006E35A4" w:rsidRDefault="006E35A4" w:rsidP="006E35A4">
      <w:r>
        <w:t xml:space="preserve">The existing code does front-end EPICS, Dolphin, front-end real-time, then </w:t>
      </w:r>
      <w:proofErr w:type="spellStart"/>
      <w:r>
        <w:t>awgtpman</w:t>
      </w:r>
      <w:proofErr w:type="spellEnd"/>
      <w:r>
        <w:t xml:space="preserve"> </w:t>
      </w:r>
      <w:proofErr w:type="spellStart"/>
      <w:r>
        <w:t>monit</w:t>
      </w:r>
      <w:proofErr w:type="spellEnd"/>
      <w:r>
        <w:t>:</w:t>
      </w:r>
    </w:p>
    <w:p w14:paraId="3656F126" w14:textId="77777777" w:rsidR="006E35A4" w:rsidRPr="002E16C9" w:rsidRDefault="006E35A4" w:rsidP="006E35A4">
      <w:pPr>
        <w:pStyle w:val="MacroText"/>
        <w:spacing w:before="0"/>
      </w:pPr>
      <w:r w:rsidRPr="002E16C9">
        <w:t># Start all configured control systems</w:t>
      </w:r>
    </w:p>
    <w:p w14:paraId="406E1A84" w14:textId="77777777" w:rsidR="006E35A4" w:rsidRDefault="006E35A4" w:rsidP="006E35A4">
      <w:pPr>
        <w:pStyle w:val="MacroText"/>
        <w:spacing w:before="0"/>
      </w:pPr>
      <w:r w:rsidRPr="002E16C9">
        <w:t>/etc/start_epics.sh</w:t>
      </w:r>
    </w:p>
    <w:p w14:paraId="5AFC2061" w14:textId="77777777" w:rsidR="006E35A4" w:rsidRPr="002E16C9" w:rsidRDefault="006E35A4" w:rsidP="006E35A4">
      <w:pPr>
        <w:pStyle w:val="MacroText"/>
        <w:spacing w:before="0"/>
      </w:pPr>
    </w:p>
    <w:p w14:paraId="15730EB2" w14:textId="77777777" w:rsidR="006E35A4" w:rsidRDefault="006E35A4" w:rsidP="006E35A4">
      <w:pPr>
        <w:pStyle w:val="MacroText"/>
        <w:spacing w:before="0"/>
      </w:pPr>
      <w:r>
        <w:t xml:space="preserve"># Start </w:t>
      </w:r>
      <w:proofErr w:type="spellStart"/>
      <w:r>
        <w:t>OpenMX</w:t>
      </w:r>
      <w:proofErr w:type="spellEnd"/>
      <w:r>
        <w:t xml:space="preserve"> stream to DAQ</w:t>
      </w:r>
    </w:p>
    <w:p w14:paraId="7A0773E4" w14:textId="77777777" w:rsidR="006E35A4" w:rsidRPr="002E16C9" w:rsidRDefault="006E35A4" w:rsidP="006E35A4">
      <w:pPr>
        <w:pStyle w:val="MacroText"/>
        <w:spacing w:before="0"/>
      </w:pPr>
      <w:r w:rsidRPr="002E16C9">
        <w:t>/</w:t>
      </w:r>
      <w:proofErr w:type="spellStart"/>
      <w:r w:rsidRPr="002E16C9">
        <w:t>etc</w:t>
      </w:r>
      <w:proofErr w:type="spellEnd"/>
      <w:r w:rsidRPr="002E16C9">
        <w:t>/</w:t>
      </w:r>
      <w:proofErr w:type="spellStart"/>
      <w:r w:rsidRPr="002E16C9">
        <w:t>init.d</w:t>
      </w:r>
      <w:proofErr w:type="spellEnd"/>
      <w:r w:rsidRPr="002E16C9">
        <w:t>/</w:t>
      </w:r>
      <w:proofErr w:type="spellStart"/>
      <w:r w:rsidRPr="002E16C9">
        <w:t>mx_stream</w:t>
      </w:r>
      <w:proofErr w:type="spellEnd"/>
      <w:r w:rsidRPr="002E16C9">
        <w:t xml:space="preserve"> start</w:t>
      </w:r>
    </w:p>
    <w:p w14:paraId="0AF5D8A2" w14:textId="77777777" w:rsidR="006E35A4" w:rsidRDefault="006E35A4" w:rsidP="006E35A4">
      <w:pPr>
        <w:pStyle w:val="MacroText"/>
        <w:spacing w:before="0"/>
      </w:pPr>
    </w:p>
    <w:p w14:paraId="14847A6C" w14:textId="77777777" w:rsidR="006E35A4" w:rsidRPr="002E16C9" w:rsidRDefault="006E35A4" w:rsidP="006E35A4">
      <w:pPr>
        <w:pStyle w:val="MacroText"/>
        <w:spacing w:before="0"/>
      </w:pPr>
      <w:r w:rsidRPr="002E16C9">
        <w:t># Wait for Dolphin to initialize on all nodes (if present)</w:t>
      </w:r>
    </w:p>
    <w:p w14:paraId="39594439" w14:textId="77777777" w:rsidR="006E35A4" w:rsidRPr="002E16C9" w:rsidRDefault="006E35A4" w:rsidP="006E35A4">
      <w:pPr>
        <w:pStyle w:val="MacroText"/>
        <w:spacing w:before="0"/>
      </w:pPr>
      <w:proofErr w:type="gramStart"/>
      <w:r w:rsidRPr="002E16C9">
        <w:t>if</w:t>
      </w:r>
      <w:proofErr w:type="gramEnd"/>
      <w:r w:rsidRPr="002E16C9">
        <w:t xml:space="preserve"> /etc/dolphin_config.sh</w:t>
      </w:r>
    </w:p>
    <w:p w14:paraId="309B0105" w14:textId="77777777" w:rsidR="006E35A4" w:rsidRPr="002E16C9" w:rsidRDefault="006E35A4" w:rsidP="006E35A4">
      <w:pPr>
        <w:pStyle w:val="MacroText"/>
        <w:spacing w:before="0"/>
      </w:pPr>
      <w:proofErr w:type="gramStart"/>
      <w:r w:rsidRPr="002E16C9">
        <w:t>then</w:t>
      </w:r>
      <w:proofErr w:type="gramEnd"/>
    </w:p>
    <w:p w14:paraId="4582ED24" w14:textId="77777777" w:rsidR="006E35A4" w:rsidRPr="002E16C9" w:rsidRDefault="006E35A4" w:rsidP="006E35A4">
      <w:pPr>
        <w:pStyle w:val="MacroText"/>
        <w:spacing w:before="0"/>
      </w:pPr>
      <w:r w:rsidRPr="002E16C9">
        <w:t xml:space="preserve">    /</w:t>
      </w:r>
      <w:proofErr w:type="spellStart"/>
      <w:r w:rsidRPr="002E16C9">
        <w:t>etc</w:t>
      </w:r>
      <w:proofErr w:type="spellEnd"/>
      <w:r w:rsidRPr="002E16C9">
        <w:t>/</w:t>
      </w:r>
      <w:proofErr w:type="spellStart"/>
      <w:r w:rsidRPr="002E16C9">
        <w:t>dolphin_wait</w:t>
      </w:r>
      <w:proofErr w:type="spellEnd"/>
    </w:p>
    <w:p w14:paraId="4AD04D21" w14:textId="77777777" w:rsidR="006E35A4" w:rsidRPr="002E16C9" w:rsidRDefault="006E35A4" w:rsidP="006E35A4">
      <w:pPr>
        <w:pStyle w:val="MacroText"/>
        <w:spacing w:before="0"/>
      </w:pPr>
      <w:proofErr w:type="gramStart"/>
      <w:r w:rsidRPr="002E16C9">
        <w:t>fi</w:t>
      </w:r>
      <w:proofErr w:type="gramEnd"/>
    </w:p>
    <w:p w14:paraId="342BB6AB" w14:textId="77777777" w:rsidR="006E35A4" w:rsidRDefault="006E35A4" w:rsidP="006E35A4">
      <w:pPr>
        <w:pStyle w:val="MacroText"/>
        <w:spacing w:before="0"/>
      </w:pPr>
    </w:p>
    <w:p w14:paraId="0C0B8322" w14:textId="77777777" w:rsidR="006E35A4" w:rsidRPr="002E16C9" w:rsidRDefault="006E35A4" w:rsidP="006E35A4">
      <w:pPr>
        <w:pStyle w:val="MacroText"/>
        <w:spacing w:before="0"/>
      </w:pPr>
      <w:r w:rsidRPr="002E16C9">
        <w:t># Run front-ends</w:t>
      </w:r>
    </w:p>
    <w:p w14:paraId="30B26DFE" w14:textId="77777777" w:rsidR="006E35A4" w:rsidRPr="002E16C9" w:rsidRDefault="006E35A4" w:rsidP="006E35A4">
      <w:pPr>
        <w:pStyle w:val="MacroText"/>
        <w:spacing w:before="0"/>
      </w:pPr>
      <w:r w:rsidRPr="002E16C9">
        <w:t>/etc/start_fes.sh</w:t>
      </w:r>
    </w:p>
    <w:p w14:paraId="48327D6B" w14:textId="77777777" w:rsidR="006E35A4" w:rsidRDefault="006E35A4" w:rsidP="006E35A4">
      <w:pPr>
        <w:pStyle w:val="MacroText"/>
        <w:spacing w:before="0"/>
      </w:pPr>
    </w:p>
    <w:p w14:paraId="54024B09" w14:textId="77777777" w:rsidR="006E35A4" w:rsidRPr="002E16C9" w:rsidRDefault="006E35A4" w:rsidP="006E35A4">
      <w:pPr>
        <w:pStyle w:val="MacroText"/>
        <w:spacing w:before="0"/>
      </w:pPr>
      <w:r w:rsidRPr="002E16C9">
        <w:t xml:space="preserve"># Run IOP </w:t>
      </w:r>
      <w:proofErr w:type="spellStart"/>
      <w:r w:rsidRPr="002E16C9">
        <w:t>awgtpman</w:t>
      </w:r>
      <w:proofErr w:type="spellEnd"/>
    </w:p>
    <w:p w14:paraId="770577F3" w14:textId="77777777" w:rsidR="006E35A4" w:rsidRPr="002E16C9" w:rsidRDefault="006E35A4" w:rsidP="006E35A4">
      <w:pPr>
        <w:pStyle w:val="MacroText"/>
        <w:spacing w:before="0"/>
      </w:pPr>
      <w:r w:rsidRPr="002E16C9">
        <w:t>/</w:t>
      </w:r>
      <w:proofErr w:type="spellStart"/>
      <w:r w:rsidRPr="002E16C9">
        <w:t>etc</w:t>
      </w:r>
      <w:proofErr w:type="spellEnd"/>
      <w:r w:rsidRPr="002E16C9">
        <w:t>/</w:t>
      </w:r>
      <w:proofErr w:type="spellStart"/>
      <w:r w:rsidRPr="002E16C9">
        <w:t>init.d</w:t>
      </w:r>
      <w:proofErr w:type="spellEnd"/>
      <w:r w:rsidRPr="002E16C9">
        <w:t>/</w:t>
      </w:r>
      <w:proofErr w:type="spellStart"/>
      <w:r w:rsidRPr="002E16C9">
        <w:t>awgtpman_iop</w:t>
      </w:r>
      <w:proofErr w:type="spellEnd"/>
      <w:r w:rsidRPr="002E16C9">
        <w:t xml:space="preserve"> start</w:t>
      </w:r>
    </w:p>
    <w:p w14:paraId="27D7A3C2" w14:textId="77777777" w:rsidR="006E35A4" w:rsidRDefault="006E35A4" w:rsidP="006E35A4">
      <w:pPr>
        <w:pStyle w:val="MacroText"/>
        <w:spacing w:before="0"/>
      </w:pPr>
    </w:p>
    <w:p w14:paraId="16B21455" w14:textId="77777777" w:rsidR="006E35A4" w:rsidRDefault="006E35A4" w:rsidP="006E35A4">
      <w:pPr>
        <w:pStyle w:val="MacroText"/>
        <w:spacing w:before="0"/>
      </w:pPr>
      <w:r>
        <w:t xml:space="preserve"># Configure </w:t>
      </w:r>
      <w:proofErr w:type="spellStart"/>
      <w:r>
        <w:t>monit</w:t>
      </w:r>
      <w:proofErr w:type="spellEnd"/>
      <w:r>
        <w:t xml:space="preserve"> to use write-able area (/</w:t>
      </w:r>
      <w:proofErr w:type="spellStart"/>
      <w:r>
        <w:t>var</w:t>
      </w:r>
      <w:proofErr w:type="spellEnd"/>
      <w:r>
        <w:t>/log)</w:t>
      </w:r>
    </w:p>
    <w:p w14:paraId="48C2C5F6" w14:textId="77777777" w:rsidR="006E35A4" w:rsidRPr="002E16C9" w:rsidRDefault="006E35A4" w:rsidP="006E35A4">
      <w:pPr>
        <w:pStyle w:val="MacroText"/>
        <w:spacing w:before="0"/>
      </w:pPr>
      <w:proofErr w:type="spellStart"/>
      <w:proofErr w:type="gramStart"/>
      <w:r w:rsidRPr="002E16C9">
        <w:t>mkdir</w:t>
      </w:r>
      <w:proofErr w:type="spellEnd"/>
      <w:proofErr w:type="gramEnd"/>
      <w:r w:rsidRPr="002E16C9">
        <w:t xml:space="preserve"> -p /</w:t>
      </w:r>
      <w:proofErr w:type="spellStart"/>
      <w:r w:rsidRPr="002E16C9">
        <w:t>var</w:t>
      </w:r>
      <w:proofErr w:type="spellEnd"/>
      <w:r w:rsidRPr="002E16C9">
        <w:t>/run/</w:t>
      </w:r>
      <w:proofErr w:type="spellStart"/>
      <w:r w:rsidRPr="002E16C9">
        <w:t>monit.d</w:t>
      </w:r>
      <w:proofErr w:type="spellEnd"/>
    </w:p>
    <w:p w14:paraId="73315A56" w14:textId="77777777" w:rsidR="006E35A4" w:rsidRPr="002E16C9" w:rsidRDefault="006E35A4" w:rsidP="006E35A4">
      <w:pPr>
        <w:pStyle w:val="MacroText"/>
        <w:spacing w:before="0"/>
      </w:pPr>
      <w:proofErr w:type="gramStart"/>
      <w:r w:rsidRPr="002E16C9">
        <w:t>touch</w:t>
      </w:r>
      <w:proofErr w:type="gramEnd"/>
      <w:r w:rsidRPr="002E16C9">
        <w:t xml:space="preserve"> /</w:t>
      </w:r>
      <w:proofErr w:type="spellStart"/>
      <w:r w:rsidRPr="002E16C9">
        <w:t>var</w:t>
      </w:r>
      <w:proofErr w:type="spellEnd"/>
      <w:r w:rsidRPr="002E16C9">
        <w:t>/run/</w:t>
      </w:r>
      <w:proofErr w:type="spellStart"/>
      <w:r w:rsidRPr="002E16C9">
        <w:t>monit.d</w:t>
      </w:r>
      <w:proofErr w:type="spellEnd"/>
      <w:r w:rsidRPr="002E16C9">
        <w:t>/empty</w:t>
      </w:r>
    </w:p>
    <w:p w14:paraId="47638BA1" w14:textId="77777777" w:rsidR="006E35A4" w:rsidRPr="002E16C9" w:rsidRDefault="006E35A4" w:rsidP="006E35A4">
      <w:pPr>
        <w:pStyle w:val="MacroText"/>
        <w:spacing w:before="0"/>
      </w:pPr>
      <w:proofErr w:type="spellStart"/>
      <w:proofErr w:type="gramStart"/>
      <w:r w:rsidRPr="002E16C9">
        <w:t>ln</w:t>
      </w:r>
      <w:proofErr w:type="spellEnd"/>
      <w:proofErr w:type="gramEnd"/>
      <w:r w:rsidRPr="002E16C9">
        <w:t xml:space="preserve"> -</w:t>
      </w:r>
      <w:proofErr w:type="spellStart"/>
      <w:r w:rsidRPr="002E16C9">
        <w:t>snf</w:t>
      </w:r>
      <w:proofErr w:type="spellEnd"/>
      <w:r w:rsidRPr="002E16C9">
        <w:t xml:space="preserve"> /opt/monit/monit.$HOSTNAME.id /var/log/.monit.id</w:t>
      </w:r>
    </w:p>
    <w:p w14:paraId="50F07907" w14:textId="77777777" w:rsidR="006E35A4" w:rsidRDefault="006E35A4" w:rsidP="006E35A4">
      <w:pPr>
        <w:pStyle w:val="MacroText"/>
        <w:spacing w:before="0"/>
      </w:pPr>
    </w:p>
    <w:p w14:paraId="345FDDB5" w14:textId="77777777" w:rsidR="006E35A4" w:rsidRPr="002E16C9" w:rsidRDefault="006E35A4" w:rsidP="006E35A4">
      <w:pPr>
        <w:pStyle w:val="MacroText"/>
        <w:spacing w:before="0"/>
      </w:pPr>
      <w:r w:rsidRPr="002E16C9">
        <w:t xml:space="preserve"># Generate </w:t>
      </w:r>
      <w:proofErr w:type="spellStart"/>
      <w:r w:rsidRPr="002E16C9">
        <w:t>awgtpman</w:t>
      </w:r>
      <w:proofErr w:type="spellEnd"/>
      <w:r w:rsidRPr="002E16C9">
        <w:t xml:space="preserve"> </w:t>
      </w:r>
      <w:proofErr w:type="spellStart"/>
      <w:r w:rsidRPr="002E16C9">
        <w:t>init.d</w:t>
      </w:r>
      <w:proofErr w:type="spellEnd"/>
      <w:r w:rsidRPr="002E16C9">
        <w:t xml:space="preserve"> scripts and </w:t>
      </w:r>
      <w:proofErr w:type="spellStart"/>
      <w:r w:rsidRPr="002E16C9">
        <w:t>monit</w:t>
      </w:r>
      <w:proofErr w:type="spellEnd"/>
      <w:r w:rsidRPr="002E16C9">
        <w:t xml:space="preserve"> rules for all configured slaves</w:t>
      </w:r>
    </w:p>
    <w:p w14:paraId="5CC92C43" w14:textId="77777777" w:rsidR="006E35A4" w:rsidRPr="002E16C9" w:rsidRDefault="006E35A4" w:rsidP="006E35A4">
      <w:pPr>
        <w:pStyle w:val="MacroText"/>
        <w:spacing w:before="0"/>
      </w:pPr>
      <w:r w:rsidRPr="002E16C9">
        <w:t>/etc/gen_awgtpman_scripts.sh</w:t>
      </w:r>
    </w:p>
    <w:p w14:paraId="2CB3F96E" w14:textId="77777777" w:rsidR="006E35A4" w:rsidRDefault="006E35A4" w:rsidP="006E35A4">
      <w:pPr>
        <w:pStyle w:val="MacroText"/>
        <w:spacing w:before="0"/>
      </w:pPr>
    </w:p>
    <w:p w14:paraId="0F74CACE" w14:textId="77777777" w:rsidR="006E35A4" w:rsidRPr="002E16C9" w:rsidRDefault="006E35A4" w:rsidP="006E35A4">
      <w:pPr>
        <w:pStyle w:val="MacroText"/>
        <w:spacing w:before="0"/>
      </w:pPr>
      <w:r w:rsidRPr="002E16C9">
        <w:t># Run service monitoring</w:t>
      </w:r>
    </w:p>
    <w:p w14:paraId="0E94EC26" w14:textId="77777777" w:rsidR="006E35A4" w:rsidRPr="002E16C9" w:rsidRDefault="006E35A4" w:rsidP="006E35A4">
      <w:pPr>
        <w:pStyle w:val="MacroText"/>
        <w:spacing w:before="0"/>
      </w:pPr>
      <w:r w:rsidRPr="002E16C9">
        <w:t>/</w:t>
      </w:r>
      <w:proofErr w:type="spellStart"/>
      <w:r w:rsidRPr="002E16C9">
        <w:t>etc</w:t>
      </w:r>
      <w:proofErr w:type="spellEnd"/>
      <w:r w:rsidRPr="002E16C9">
        <w:t>/</w:t>
      </w:r>
      <w:proofErr w:type="spellStart"/>
      <w:r w:rsidRPr="002E16C9">
        <w:t>init.d</w:t>
      </w:r>
      <w:proofErr w:type="spellEnd"/>
      <w:r w:rsidRPr="002E16C9">
        <w:t>/</w:t>
      </w:r>
      <w:proofErr w:type="spellStart"/>
      <w:r w:rsidRPr="002E16C9">
        <w:t>monit</w:t>
      </w:r>
      <w:proofErr w:type="spellEnd"/>
      <w:r w:rsidRPr="002E16C9">
        <w:t xml:space="preserve"> start</w:t>
      </w:r>
    </w:p>
    <w:p w14:paraId="023420D6" w14:textId="77777777" w:rsidR="006E35A4" w:rsidRDefault="006E35A4" w:rsidP="006E35A4">
      <w:r>
        <w:t xml:space="preserve">We need to change this to use the new scripts, and remove </w:t>
      </w:r>
      <w:proofErr w:type="spellStart"/>
      <w:r>
        <w:t>awgtpman</w:t>
      </w:r>
      <w:proofErr w:type="spellEnd"/>
      <w:r>
        <w:t xml:space="preserve"> </w:t>
      </w:r>
      <w:proofErr w:type="spellStart"/>
      <w:r>
        <w:t>monit</w:t>
      </w:r>
      <w:proofErr w:type="spellEnd"/>
      <w:r>
        <w:t xml:space="preserve"> stuff</w:t>
      </w:r>
    </w:p>
    <w:p w14:paraId="24DC599B" w14:textId="77777777" w:rsidR="006E35A4" w:rsidRDefault="006E35A4" w:rsidP="006E35A4">
      <w:pPr>
        <w:pStyle w:val="MacroText"/>
        <w:spacing w:before="0"/>
      </w:pPr>
    </w:p>
    <w:p w14:paraId="34665B11" w14:textId="77777777" w:rsidR="006E35A4" w:rsidRDefault="006E35A4" w:rsidP="006E35A4">
      <w:pPr>
        <w:pStyle w:val="MacroText"/>
        <w:spacing w:before="0"/>
      </w:pPr>
      <w:r>
        <w:lastRenderedPageBreak/>
        <w:t># Wait for Dolphin to initialize on all nodes (if present)</w:t>
      </w:r>
    </w:p>
    <w:p w14:paraId="55C057CB" w14:textId="77777777" w:rsidR="006E35A4" w:rsidRDefault="006E35A4" w:rsidP="006E35A4">
      <w:pPr>
        <w:pStyle w:val="MacroText"/>
        <w:spacing w:before="0"/>
      </w:pPr>
      <w:proofErr w:type="gramStart"/>
      <w:r>
        <w:t>if</w:t>
      </w:r>
      <w:proofErr w:type="gramEnd"/>
      <w:r>
        <w:t xml:space="preserve"> /etc/dolphin_config.sh</w:t>
      </w:r>
    </w:p>
    <w:p w14:paraId="4EF4DE90" w14:textId="77777777" w:rsidR="006E35A4" w:rsidRDefault="006E35A4" w:rsidP="006E35A4">
      <w:pPr>
        <w:pStyle w:val="MacroText"/>
        <w:spacing w:before="0"/>
      </w:pPr>
      <w:proofErr w:type="gramStart"/>
      <w:r>
        <w:t>then</w:t>
      </w:r>
      <w:proofErr w:type="gramEnd"/>
    </w:p>
    <w:p w14:paraId="230B0FA8" w14:textId="77777777" w:rsidR="006E35A4" w:rsidRDefault="006E35A4" w:rsidP="006E35A4">
      <w:pPr>
        <w:pStyle w:val="MacroText"/>
        <w:spacing w:before="0"/>
      </w:pPr>
      <w:r>
        <w:t xml:space="preserve">    /</w:t>
      </w:r>
      <w:proofErr w:type="spellStart"/>
      <w:r>
        <w:t>etc</w:t>
      </w:r>
      <w:proofErr w:type="spellEnd"/>
      <w:r>
        <w:t>/</w:t>
      </w:r>
      <w:proofErr w:type="spellStart"/>
      <w:r>
        <w:t>dolphin_wait</w:t>
      </w:r>
      <w:proofErr w:type="spellEnd"/>
    </w:p>
    <w:p w14:paraId="7A647599" w14:textId="77777777" w:rsidR="006E35A4" w:rsidRDefault="006E35A4" w:rsidP="006E35A4">
      <w:pPr>
        <w:pStyle w:val="MacroText"/>
        <w:spacing w:before="0"/>
      </w:pPr>
      <w:proofErr w:type="gramStart"/>
      <w:r>
        <w:t>fi</w:t>
      </w:r>
      <w:proofErr w:type="gramEnd"/>
    </w:p>
    <w:p w14:paraId="7B00590D" w14:textId="77777777" w:rsidR="006E35A4" w:rsidRDefault="006E35A4" w:rsidP="006E35A4">
      <w:pPr>
        <w:pStyle w:val="MacroText"/>
        <w:spacing w:before="0"/>
      </w:pPr>
    </w:p>
    <w:p w14:paraId="57654C45" w14:textId="77777777" w:rsidR="006E35A4" w:rsidRDefault="006E35A4" w:rsidP="006E35A4">
      <w:pPr>
        <w:pStyle w:val="MacroText"/>
        <w:spacing w:before="0"/>
      </w:pPr>
      <w:r>
        <w:t xml:space="preserve"># Start </w:t>
      </w:r>
      <w:proofErr w:type="spellStart"/>
      <w:r>
        <w:t>OpenMX</w:t>
      </w:r>
      <w:proofErr w:type="spellEnd"/>
      <w:r>
        <w:t xml:space="preserve"> stream to DAQ</w:t>
      </w:r>
    </w:p>
    <w:p w14:paraId="642BD957" w14:textId="77777777" w:rsidR="006E35A4" w:rsidRDefault="006E35A4" w:rsidP="006E35A4">
      <w:pPr>
        <w:pStyle w:val="MacroText"/>
        <w:spacing w:before="0"/>
      </w:pPr>
      <w:r>
        <w:t>/</w:t>
      </w:r>
      <w:proofErr w:type="spellStart"/>
      <w:r>
        <w:t>etc</w:t>
      </w:r>
      <w:proofErr w:type="spellEnd"/>
      <w:r>
        <w:t>/</w:t>
      </w:r>
      <w:proofErr w:type="spellStart"/>
      <w:r>
        <w:t>init.d</w:t>
      </w:r>
      <w:proofErr w:type="spellEnd"/>
      <w:r>
        <w:t>/</w:t>
      </w:r>
      <w:proofErr w:type="spellStart"/>
      <w:r>
        <w:t>mx_stream</w:t>
      </w:r>
      <w:proofErr w:type="spellEnd"/>
      <w:r>
        <w:t xml:space="preserve"> start</w:t>
      </w:r>
    </w:p>
    <w:p w14:paraId="013DDC7D" w14:textId="77777777" w:rsidR="006E35A4" w:rsidRDefault="006E35A4" w:rsidP="006E35A4">
      <w:pPr>
        <w:pStyle w:val="MacroText"/>
        <w:spacing w:before="0"/>
      </w:pPr>
    </w:p>
    <w:p w14:paraId="3D4060E1" w14:textId="77777777" w:rsidR="006E35A4" w:rsidRDefault="006E35A4" w:rsidP="006E35A4">
      <w:pPr>
        <w:pStyle w:val="MacroText"/>
        <w:spacing w:before="0"/>
      </w:pPr>
      <w:r>
        <w:t xml:space="preserve"># </w:t>
      </w:r>
      <w:proofErr w:type="gramStart"/>
      <w:r>
        <w:t>start</w:t>
      </w:r>
      <w:proofErr w:type="gramEnd"/>
      <w:r>
        <w:t xml:space="preserve"> front-end models</w:t>
      </w:r>
    </w:p>
    <w:p w14:paraId="69D17DCA" w14:textId="77777777" w:rsidR="006E35A4" w:rsidRDefault="006E35A4" w:rsidP="006E35A4">
      <w:pPr>
        <w:pStyle w:val="MacroText"/>
        <w:spacing w:before="0"/>
      </w:pPr>
      <w:r>
        <w:t>/etc/start_models.sh</w:t>
      </w:r>
    </w:p>
    <w:p w14:paraId="24D3A2D3" w14:textId="77777777" w:rsidR="006E35A4" w:rsidRDefault="006E35A4" w:rsidP="006E35A4">
      <w:pPr>
        <w:pStyle w:val="MacroText"/>
        <w:spacing w:before="0"/>
      </w:pPr>
    </w:p>
    <w:p w14:paraId="661A3677" w14:textId="77777777" w:rsidR="006E35A4" w:rsidRDefault="006E35A4" w:rsidP="006E35A4">
      <w:pPr>
        <w:pStyle w:val="MacroText"/>
        <w:spacing w:before="0"/>
      </w:pPr>
      <w:r>
        <w:t xml:space="preserve"># Configure </w:t>
      </w:r>
      <w:proofErr w:type="spellStart"/>
      <w:r>
        <w:t>monit</w:t>
      </w:r>
      <w:proofErr w:type="spellEnd"/>
      <w:r>
        <w:t xml:space="preserve"> to use write-able area (/</w:t>
      </w:r>
      <w:proofErr w:type="spellStart"/>
      <w:r>
        <w:t>var</w:t>
      </w:r>
      <w:proofErr w:type="spellEnd"/>
      <w:r>
        <w:t>/log)</w:t>
      </w:r>
    </w:p>
    <w:p w14:paraId="16A86DD1" w14:textId="77777777" w:rsidR="006E35A4" w:rsidRDefault="006E35A4" w:rsidP="006E35A4">
      <w:pPr>
        <w:pStyle w:val="MacroText"/>
        <w:spacing w:before="0"/>
      </w:pPr>
      <w:proofErr w:type="spellStart"/>
      <w:proofErr w:type="gramStart"/>
      <w:r>
        <w:t>mkdir</w:t>
      </w:r>
      <w:proofErr w:type="spellEnd"/>
      <w:proofErr w:type="gramEnd"/>
      <w:r>
        <w:t xml:space="preserve"> -p /</w:t>
      </w:r>
      <w:proofErr w:type="spellStart"/>
      <w:r>
        <w:t>var</w:t>
      </w:r>
      <w:proofErr w:type="spellEnd"/>
      <w:r>
        <w:t>/run/</w:t>
      </w:r>
      <w:proofErr w:type="spellStart"/>
      <w:r>
        <w:t>monit.d</w:t>
      </w:r>
      <w:proofErr w:type="spellEnd"/>
    </w:p>
    <w:p w14:paraId="5689A4B2" w14:textId="77777777" w:rsidR="006E35A4" w:rsidRDefault="006E35A4" w:rsidP="006E35A4">
      <w:pPr>
        <w:pStyle w:val="MacroText"/>
        <w:spacing w:before="0"/>
      </w:pPr>
      <w:proofErr w:type="gramStart"/>
      <w:r>
        <w:t>touch</w:t>
      </w:r>
      <w:proofErr w:type="gramEnd"/>
      <w:r>
        <w:t xml:space="preserve"> /</w:t>
      </w:r>
      <w:proofErr w:type="spellStart"/>
      <w:r>
        <w:t>var</w:t>
      </w:r>
      <w:proofErr w:type="spellEnd"/>
      <w:r>
        <w:t>/run/</w:t>
      </w:r>
      <w:proofErr w:type="spellStart"/>
      <w:r>
        <w:t>monit.d</w:t>
      </w:r>
      <w:proofErr w:type="spellEnd"/>
      <w:r>
        <w:t>/empty</w:t>
      </w:r>
    </w:p>
    <w:p w14:paraId="79801C39" w14:textId="77777777" w:rsidR="006E35A4" w:rsidRDefault="006E35A4" w:rsidP="006E35A4">
      <w:pPr>
        <w:pStyle w:val="MacroText"/>
        <w:spacing w:before="0"/>
      </w:pPr>
      <w:proofErr w:type="spellStart"/>
      <w:proofErr w:type="gramStart"/>
      <w:r>
        <w:t>ln</w:t>
      </w:r>
      <w:proofErr w:type="spellEnd"/>
      <w:proofErr w:type="gramEnd"/>
      <w:r>
        <w:t xml:space="preserve"> -</w:t>
      </w:r>
      <w:proofErr w:type="spellStart"/>
      <w:r>
        <w:t>snf</w:t>
      </w:r>
      <w:proofErr w:type="spellEnd"/>
      <w:r>
        <w:t xml:space="preserve"> /opt/monit/monit.$HOSTNAME.id /var/log/.monit.id</w:t>
      </w:r>
    </w:p>
    <w:p w14:paraId="42C7B590" w14:textId="77777777" w:rsidR="006E35A4" w:rsidRDefault="006E35A4" w:rsidP="006E35A4">
      <w:pPr>
        <w:pStyle w:val="MacroText"/>
        <w:spacing w:before="0"/>
      </w:pPr>
    </w:p>
    <w:p w14:paraId="028D1CB9" w14:textId="77777777" w:rsidR="006E35A4" w:rsidRDefault="006E35A4" w:rsidP="006E35A4">
      <w:pPr>
        <w:pStyle w:val="MacroText"/>
        <w:spacing w:before="0"/>
      </w:pPr>
      <w:r>
        <w:t># Run service monitoring</w:t>
      </w:r>
    </w:p>
    <w:p w14:paraId="7A939CA7" w14:textId="77777777" w:rsidR="006E35A4" w:rsidRDefault="006E35A4" w:rsidP="006E35A4">
      <w:pPr>
        <w:pStyle w:val="MacroText"/>
        <w:spacing w:before="0"/>
      </w:pPr>
      <w:r>
        <w:t>/</w:t>
      </w:r>
      <w:proofErr w:type="spellStart"/>
      <w:r>
        <w:t>etc</w:t>
      </w:r>
      <w:proofErr w:type="spellEnd"/>
      <w:r>
        <w:t>/</w:t>
      </w:r>
      <w:proofErr w:type="spellStart"/>
      <w:r>
        <w:t>init.d</w:t>
      </w:r>
      <w:proofErr w:type="spellEnd"/>
      <w:r>
        <w:t>/</w:t>
      </w:r>
      <w:proofErr w:type="spellStart"/>
      <w:r>
        <w:t>monit</w:t>
      </w:r>
      <w:proofErr w:type="spellEnd"/>
      <w:r>
        <w:t xml:space="preserve"> start</w:t>
      </w:r>
    </w:p>
    <w:p w14:paraId="0BED9C66" w14:textId="77777777" w:rsidR="00B24E65" w:rsidRDefault="00B24E65" w:rsidP="00B24E65">
      <w:pPr>
        <w:pStyle w:val="Heading3"/>
      </w:pPr>
      <w:bookmarkStart w:id="74" w:name="_Toc296595727"/>
      <w:r>
        <w:t>Test new boot scripts</w:t>
      </w:r>
      <w:bookmarkEnd w:id="74"/>
    </w:p>
    <w:p w14:paraId="3595A47C" w14:textId="77777777" w:rsidR="00B24E65" w:rsidRDefault="00B24E65" w:rsidP="00B24E65">
      <w:r>
        <w:t>Now we</w:t>
      </w:r>
      <w:r w:rsidR="00EC0AE6">
        <w:t xml:space="preserve"> want to test that this works. </w:t>
      </w:r>
    </w:p>
    <w:p w14:paraId="48D40210" w14:textId="77777777" w:rsidR="00B24E65" w:rsidRDefault="00B24E65" w:rsidP="00B24E65">
      <w:pPr>
        <w:pStyle w:val="ListParagraph"/>
        <w:numPr>
          <w:ilvl w:val="0"/>
          <w:numId w:val="46"/>
        </w:numPr>
      </w:pPr>
      <w:r>
        <w:t>Log onto a non-critical front-end (such as a SUSAUX machine)</w:t>
      </w:r>
    </w:p>
    <w:p w14:paraId="085FF190" w14:textId="77777777" w:rsidR="00B24E65" w:rsidRDefault="00B24E65" w:rsidP="00B24E65">
      <w:pPr>
        <w:pStyle w:val="ListParagraph"/>
        <w:numPr>
          <w:ilvl w:val="0"/>
          <w:numId w:val="46"/>
        </w:numPr>
      </w:pPr>
      <w:proofErr w:type="spellStart"/>
      <w:proofErr w:type="gramStart"/>
      <w:r>
        <w:t>sudo</w:t>
      </w:r>
      <w:proofErr w:type="spellEnd"/>
      <w:proofErr w:type="gramEnd"/>
      <w:r>
        <w:t xml:space="preserve"> shutdown –r now (to reboot the machine)</w:t>
      </w:r>
    </w:p>
    <w:p w14:paraId="63C2DB4E" w14:textId="77777777" w:rsidR="00B24E65" w:rsidRPr="00E95C58" w:rsidRDefault="00B24E65" w:rsidP="00B24E65">
      <w:r>
        <w:t xml:space="preserve">Now verify that the machine booted properly. </w:t>
      </w:r>
    </w:p>
    <w:p w14:paraId="45642FCE" w14:textId="77777777" w:rsidR="006E35A4" w:rsidRPr="00EC0AE6" w:rsidRDefault="006E35A4" w:rsidP="00EC0AE6">
      <w:pPr>
        <w:pStyle w:val="Heading2"/>
      </w:pPr>
      <w:bookmarkStart w:id="75" w:name="_Toc238878198"/>
      <w:bookmarkStart w:id="76" w:name="_Toc273373552"/>
      <w:bookmarkStart w:id="77" w:name="_Toc296595728"/>
      <w:r w:rsidRPr="00EC0AE6">
        <w:t>Build and install models</w:t>
      </w:r>
      <w:bookmarkEnd w:id="75"/>
      <w:bookmarkEnd w:id="76"/>
      <w:bookmarkEnd w:id="77"/>
    </w:p>
    <w:p w14:paraId="2F8ABDF7" w14:textId="77777777" w:rsidR="0097340C" w:rsidRDefault="0097340C" w:rsidP="0097340C">
      <w:pPr>
        <w:pStyle w:val="Heading3"/>
      </w:pPr>
      <w:bookmarkStart w:id="78" w:name="_Toc296595729"/>
      <w:r>
        <w:t xml:space="preserve">Create </w:t>
      </w:r>
      <w:proofErr w:type="spellStart"/>
      <w:r>
        <w:t>safe.snap</w:t>
      </w:r>
      <w:proofErr w:type="spellEnd"/>
      <w:r>
        <w:t xml:space="preserve"> backup files for all models</w:t>
      </w:r>
      <w:bookmarkEnd w:id="78"/>
    </w:p>
    <w:p w14:paraId="78A6752F" w14:textId="77777777" w:rsidR="003467CE" w:rsidRDefault="0097340C" w:rsidP="0097340C">
      <w:r>
        <w:t xml:space="preserve">For RCG 2.9, all models will require a </w:t>
      </w:r>
      <w:proofErr w:type="spellStart"/>
      <w:r w:rsidR="003467CE">
        <w:t>safe.snap</w:t>
      </w:r>
      <w:proofErr w:type="spellEnd"/>
      <w:r w:rsidR="003467CE">
        <w:t xml:space="preserve"> file. So, before we get started, we should make sure we have such a file for all front-end models, including IOP models. </w:t>
      </w:r>
    </w:p>
    <w:p w14:paraId="24EA7EB7" w14:textId="77777777" w:rsidR="0097340C" w:rsidRDefault="003467CE" w:rsidP="0097340C">
      <w:r>
        <w:t>Typical practice has been to store in the appropriate ‘</w:t>
      </w:r>
      <w:proofErr w:type="spellStart"/>
      <w:r>
        <w:t>burtfiles</w:t>
      </w:r>
      <w:proofErr w:type="spellEnd"/>
      <w:r>
        <w:t xml:space="preserve">’ folder in the </w:t>
      </w:r>
      <w:proofErr w:type="spellStart"/>
      <w:r>
        <w:t>cds_user_apps</w:t>
      </w:r>
      <w:proofErr w:type="spellEnd"/>
      <w:r>
        <w:t xml:space="preserve"> repository, with a soft-link in t</w:t>
      </w:r>
      <w:r w:rsidR="00F9582A">
        <w:t>he model’s target directory.   So we want to create such snapshot files for any models that do not have them</w:t>
      </w:r>
    </w:p>
    <w:p w14:paraId="530C0906" w14:textId="77777777" w:rsidR="00F9582A" w:rsidRDefault="00F9582A" w:rsidP="00F9582A">
      <w:pPr>
        <w:pStyle w:val="ListParagraph"/>
        <w:numPr>
          <w:ilvl w:val="0"/>
          <w:numId w:val="28"/>
        </w:numPr>
      </w:pPr>
      <w:r>
        <w:t>Log into a workstation as ‘controls’</w:t>
      </w:r>
    </w:p>
    <w:p w14:paraId="0FC2FD28" w14:textId="77777777" w:rsidR="00F9582A" w:rsidRDefault="00F9582A" w:rsidP="00F9582A">
      <w:pPr>
        <w:pStyle w:val="ListParagraph"/>
        <w:numPr>
          <w:ilvl w:val="0"/>
          <w:numId w:val="28"/>
        </w:numPr>
      </w:pPr>
      <w:proofErr w:type="gramStart"/>
      <w:r>
        <w:t>target</w:t>
      </w:r>
      <w:proofErr w:type="gramEnd"/>
      <w:r>
        <w:t xml:space="preserve"> (to go to the target folder /opt/</w:t>
      </w:r>
      <w:proofErr w:type="spellStart"/>
      <w:r>
        <w:t>rtcds</w:t>
      </w:r>
      <w:proofErr w:type="spellEnd"/>
      <w:r>
        <w:t>/&lt;site&gt;/&lt;</w:t>
      </w:r>
      <w:proofErr w:type="spellStart"/>
      <w:r>
        <w:t>ifo</w:t>
      </w:r>
      <w:proofErr w:type="spellEnd"/>
      <w:r>
        <w:t>&gt;/target)</w:t>
      </w:r>
    </w:p>
    <w:p w14:paraId="46769011" w14:textId="77777777" w:rsidR="00F9582A" w:rsidRDefault="00F9582A" w:rsidP="00F9582A">
      <w:pPr>
        <w:pStyle w:val="ListParagraph"/>
        <w:numPr>
          <w:ilvl w:val="0"/>
          <w:numId w:val="28"/>
        </w:numPr>
      </w:pPr>
      <w:proofErr w:type="spellStart"/>
      <w:proofErr w:type="gramStart"/>
      <w:r>
        <w:t>ls</w:t>
      </w:r>
      <w:proofErr w:type="spellEnd"/>
      <w:proofErr w:type="gramEnd"/>
      <w:r>
        <w:t xml:space="preserve"> –l &lt;</w:t>
      </w:r>
      <w:proofErr w:type="spellStart"/>
      <w:r>
        <w:t>ifo</w:t>
      </w:r>
      <w:proofErr w:type="spellEnd"/>
      <w:r>
        <w:t>&gt;*/&lt;</w:t>
      </w:r>
      <w:proofErr w:type="spellStart"/>
      <w:r>
        <w:t>ifo</w:t>
      </w:r>
      <w:proofErr w:type="spellEnd"/>
      <w:r>
        <w:t>&gt;*/</w:t>
      </w:r>
      <w:proofErr w:type="spellStart"/>
      <w:r>
        <w:t>burt</w:t>
      </w:r>
      <w:proofErr w:type="spellEnd"/>
      <w:r>
        <w:t>/</w:t>
      </w:r>
      <w:proofErr w:type="spellStart"/>
      <w:r>
        <w:t>safe.snap</w:t>
      </w:r>
      <w:proofErr w:type="spellEnd"/>
    </w:p>
    <w:p w14:paraId="4D81C048" w14:textId="77777777" w:rsidR="00F9582A" w:rsidRDefault="00F9582A" w:rsidP="00F9582A">
      <w:pPr>
        <w:pStyle w:val="ListParagraph"/>
        <w:numPr>
          <w:ilvl w:val="0"/>
          <w:numId w:val="28"/>
        </w:numPr>
      </w:pPr>
      <w:r>
        <w:t>Examine the list to find any front-end models that are missing. Likely all the IOP models are missing.</w:t>
      </w:r>
    </w:p>
    <w:p w14:paraId="05BA5769" w14:textId="77777777" w:rsidR="00F9582A" w:rsidRDefault="00F9582A" w:rsidP="00F9582A">
      <w:pPr>
        <w:pStyle w:val="ListParagraph"/>
        <w:numPr>
          <w:ilvl w:val="0"/>
          <w:numId w:val="28"/>
        </w:numPr>
      </w:pPr>
      <w:r>
        <w:t>For each such missing file, create one using the ‘</w:t>
      </w:r>
      <w:proofErr w:type="spellStart"/>
      <w:r>
        <w:t>makeSafeBackup</w:t>
      </w:r>
      <w:proofErr w:type="spellEnd"/>
      <w:r>
        <w:t>’ utility.  For IOP models, the ‘</w:t>
      </w:r>
      <w:proofErr w:type="spellStart"/>
      <w:r>
        <w:t>cds</w:t>
      </w:r>
      <w:proofErr w:type="spellEnd"/>
      <w:r>
        <w:t>’ subsystem is chosen. For example, the LSC IOP model would be</w:t>
      </w:r>
    </w:p>
    <w:p w14:paraId="58B81509" w14:textId="77777777" w:rsidR="00F9582A" w:rsidRPr="00924210" w:rsidRDefault="00F9582A" w:rsidP="00F9582A">
      <w:pPr>
        <w:pStyle w:val="MacroText"/>
      </w:pPr>
      <w:r>
        <w:t xml:space="preserve"> </w:t>
      </w:r>
      <w:proofErr w:type="spellStart"/>
      <w:proofErr w:type="gramStart"/>
      <w:r>
        <w:t>makeSafeBackup</w:t>
      </w:r>
      <w:proofErr w:type="spellEnd"/>
      <w:proofErr w:type="gramEnd"/>
      <w:r>
        <w:t xml:space="preserve"> </w:t>
      </w:r>
      <w:proofErr w:type="spellStart"/>
      <w:r>
        <w:t>cds</w:t>
      </w:r>
      <w:proofErr w:type="spellEnd"/>
      <w:r>
        <w:t xml:space="preserve"> l1ioplsc0</w:t>
      </w:r>
    </w:p>
    <w:p w14:paraId="290BD576" w14:textId="77777777" w:rsidR="006E35A4" w:rsidRDefault="006E35A4" w:rsidP="006E35A4">
      <w:pPr>
        <w:pStyle w:val="Heading3"/>
      </w:pPr>
      <w:bookmarkStart w:id="79" w:name="_Toc238878199"/>
      <w:bookmarkStart w:id="80" w:name="_Toc273373553"/>
      <w:bookmarkStart w:id="81" w:name="_Toc296595730"/>
      <w:r>
        <w:t>Clear out old IPC tables</w:t>
      </w:r>
      <w:bookmarkEnd w:id="79"/>
      <w:bookmarkEnd w:id="80"/>
      <w:bookmarkEnd w:id="81"/>
    </w:p>
    <w:p w14:paraId="4608C584" w14:textId="77777777" w:rsidR="006E35A4" w:rsidRDefault="006E35A4" w:rsidP="006E35A4">
      <w:r>
        <w:t xml:space="preserve">The existing IPC table should be cleared so we can start </w:t>
      </w:r>
      <w:r w:rsidR="00F9582A">
        <w:t>a</w:t>
      </w:r>
      <w:r>
        <w:t>fresh as we will be rebuilding all models. Replace ‘L1’ with the identifier of your IFO</w:t>
      </w:r>
    </w:p>
    <w:p w14:paraId="598E34E4" w14:textId="77777777" w:rsidR="006E35A4" w:rsidRDefault="006E35A4" w:rsidP="00B24E65">
      <w:pPr>
        <w:pStyle w:val="ListParagraph"/>
        <w:numPr>
          <w:ilvl w:val="0"/>
          <w:numId w:val="46"/>
        </w:numPr>
      </w:pPr>
      <w:r>
        <w:t>Log into boot server as ‘controls’</w:t>
      </w:r>
    </w:p>
    <w:p w14:paraId="3F8FE3CC" w14:textId="77777777" w:rsidR="006E35A4" w:rsidRDefault="006E35A4" w:rsidP="00B24E65">
      <w:pPr>
        <w:pStyle w:val="ListParagraph"/>
        <w:numPr>
          <w:ilvl w:val="0"/>
          <w:numId w:val="46"/>
        </w:numPr>
      </w:pPr>
      <w:r>
        <w:lastRenderedPageBreak/>
        <w:t>cd $RTCDSROOT/</w:t>
      </w:r>
      <w:proofErr w:type="spellStart"/>
      <w:r>
        <w:t>chans</w:t>
      </w:r>
      <w:proofErr w:type="spellEnd"/>
      <w:r>
        <w:t>/</w:t>
      </w:r>
      <w:proofErr w:type="spellStart"/>
      <w:r>
        <w:t>ipc</w:t>
      </w:r>
      <w:proofErr w:type="spellEnd"/>
    </w:p>
    <w:p w14:paraId="0E22E234" w14:textId="77777777" w:rsidR="006E35A4" w:rsidRDefault="006E35A4" w:rsidP="00B24E65">
      <w:pPr>
        <w:pStyle w:val="ListParagraph"/>
        <w:numPr>
          <w:ilvl w:val="0"/>
          <w:numId w:val="46"/>
        </w:numPr>
      </w:pPr>
      <w:proofErr w:type="gramStart"/>
      <w:r>
        <w:t>mv</w:t>
      </w:r>
      <w:proofErr w:type="gramEnd"/>
      <w:r>
        <w:t xml:space="preserve"> L1.ipc L1_&lt;date&gt;.</w:t>
      </w:r>
      <w:proofErr w:type="spellStart"/>
      <w:r>
        <w:t>ipc</w:t>
      </w:r>
      <w:proofErr w:type="spellEnd"/>
    </w:p>
    <w:p w14:paraId="6B4C973D" w14:textId="77777777" w:rsidR="006E35A4" w:rsidRPr="00924210" w:rsidRDefault="006E35A4" w:rsidP="00B24E65">
      <w:pPr>
        <w:pStyle w:val="ListParagraph"/>
        <w:numPr>
          <w:ilvl w:val="0"/>
          <w:numId w:val="46"/>
        </w:numPr>
      </w:pPr>
      <w:proofErr w:type="gramStart"/>
      <w:r>
        <w:t>touch</w:t>
      </w:r>
      <w:proofErr w:type="gramEnd"/>
      <w:r>
        <w:t xml:space="preserve"> L1.ipc</w:t>
      </w:r>
    </w:p>
    <w:p w14:paraId="745301C2" w14:textId="77777777" w:rsidR="006E35A4" w:rsidRDefault="006E35A4" w:rsidP="006E35A4">
      <w:pPr>
        <w:pStyle w:val="Heading3"/>
      </w:pPr>
      <w:bookmarkStart w:id="82" w:name="_Toc238878200"/>
      <w:bookmarkStart w:id="83" w:name="_Toc273373554"/>
      <w:bookmarkStart w:id="84" w:name="_Toc296595731"/>
      <w:r>
        <w:t>Rebuild all models</w:t>
      </w:r>
      <w:bookmarkEnd w:id="82"/>
      <w:bookmarkEnd w:id="83"/>
      <w:bookmarkEnd w:id="84"/>
    </w:p>
    <w:p w14:paraId="2F776065" w14:textId="77777777" w:rsidR="006E35A4" w:rsidRDefault="006E35A4" w:rsidP="006E35A4">
      <w:r>
        <w:t>We will use the overall make command, but modifying our call t</w:t>
      </w:r>
      <w:r w:rsidR="00F9582A">
        <w:t>he first time so that each build</w:t>
      </w:r>
      <w:r>
        <w:t xml:space="preserve"> works once. This will fill the IPC list file.</w:t>
      </w:r>
    </w:p>
    <w:p w14:paraId="11B9D258" w14:textId="77777777" w:rsidR="006E35A4" w:rsidRDefault="006E35A4" w:rsidP="006E35A4">
      <w:pPr>
        <w:pStyle w:val="ListParagraph"/>
        <w:numPr>
          <w:ilvl w:val="0"/>
          <w:numId w:val="29"/>
        </w:numPr>
      </w:pPr>
      <w:r>
        <w:t>Logout and back into the boot server as controls (to reset paths, aliases)</w:t>
      </w:r>
    </w:p>
    <w:p w14:paraId="20C730AB" w14:textId="77777777" w:rsidR="006E35A4" w:rsidRDefault="006E35A4" w:rsidP="006E35A4">
      <w:pPr>
        <w:pStyle w:val="ListParagraph"/>
        <w:numPr>
          <w:ilvl w:val="0"/>
          <w:numId w:val="29"/>
        </w:numPr>
      </w:pPr>
      <w:r>
        <w:t>Use ‘</w:t>
      </w:r>
      <w:proofErr w:type="spellStart"/>
      <w:r>
        <w:t>cdscode</w:t>
      </w:r>
      <w:proofErr w:type="spellEnd"/>
      <w:r>
        <w:t>’ to move to build area</w:t>
      </w:r>
    </w:p>
    <w:p w14:paraId="14A2DA87" w14:textId="77777777" w:rsidR="006E35A4" w:rsidRDefault="006E35A4" w:rsidP="006E35A4">
      <w:pPr>
        <w:pStyle w:val="ListParagraph"/>
        <w:numPr>
          <w:ilvl w:val="0"/>
          <w:numId w:val="29"/>
        </w:numPr>
      </w:pPr>
      <w:proofErr w:type="gramStart"/>
      <w:r>
        <w:t>make</w:t>
      </w:r>
      <w:proofErr w:type="gramEnd"/>
      <w:r>
        <w:t xml:space="preserve"> -</w:t>
      </w:r>
      <w:proofErr w:type="spellStart"/>
      <w:r>
        <w:t>i</w:t>
      </w:r>
      <w:proofErr w:type="spellEnd"/>
      <w:r>
        <w:t xml:space="preserve"> World (run make ignoring errors)</w:t>
      </w:r>
    </w:p>
    <w:p w14:paraId="46A62EAE" w14:textId="77777777" w:rsidR="006E35A4" w:rsidRDefault="006E35A4" w:rsidP="006E35A4">
      <w:pPr>
        <w:pStyle w:val="ListParagraph"/>
        <w:numPr>
          <w:ilvl w:val="0"/>
          <w:numId w:val="29"/>
        </w:numPr>
      </w:pPr>
      <w:r>
        <w:t>Check for errors in *_error.log files (</w:t>
      </w:r>
      <w:proofErr w:type="spellStart"/>
      <w:r>
        <w:t>grep</w:t>
      </w:r>
      <w:proofErr w:type="spellEnd"/>
      <w:r>
        <w:t xml:space="preserve"> ERROR *_error.log). Correct issues with ungrounded filter inputs, etc. in models</w:t>
      </w:r>
    </w:p>
    <w:p w14:paraId="7059A78B" w14:textId="77777777" w:rsidR="006E35A4" w:rsidRDefault="006E35A4" w:rsidP="006E35A4">
      <w:pPr>
        <w:pStyle w:val="ListParagraph"/>
        <w:numPr>
          <w:ilvl w:val="0"/>
          <w:numId w:val="29"/>
        </w:numPr>
      </w:pPr>
      <w:r>
        <w:t xml:space="preserve">Inspect </w:t>
      </w:r>
      <w:proofErr w:type="spellStart"/>
      <w:r>
        <w:t>ipc</w:t>
      </w:r>
      <w:proofErr w:type="spellEnd"/>
      <w:r>
        <w:t xml:space="preserve"> file at ${RTCDSROOT}/</w:t>
      </w:r>
      <w:proofErr w:type="spellStart"/>
      <w:r>
        <w:t>chans</w:t>
      </w:r>
      <w:proofErr w:type="spellEnd"/>
      <w:r>
        <w:t>/</w:t>
      </w:r>
      <w:proofErr w:type="spellStart"/>
      <w:r>
        <w:t>ipc</w:t>
      </w:r>
      <w:proofErr w:type="spellEnd"/>
      <w:r>
        <w:t>/L1.ipc</w:t>
      </w:r>
    </w:p>
    <w:p w14:paraId="3A7D73A3" w14:textId="77777777" w:rsidR="006E35A4" w:rsidRDefault="006E35A4" w:rsidP="006E35A4">
      <w:pPr>
        <w:pStyle w:val="ListParagraph"/>
        <w:numPr>
          <w:ilvl w:val="0"/>
          <w:numId w:val="29"/>
        </w:numPr>
      </w:pPr>
      <w:proofErr w:type="spellStart"/>
      <w:proofErr w:type="gramStart"/>
      <w:r>
        <w:t>cdscode</w:t>
      </w:r>
      <w:proofErr w:type="spellEnd"/>
      <w:proofErr w:type="gramEnd"/>
    </w:p>
    <w:p w14:paraId="79C9FCAB" w14:textId="77777777" w:rsidR="006E35A4" w:rsidRPr="00924210" w:rsidRDefault="006E35A4" w:rsidP="006E35A4">
      <w:pPr>
        <w:pStyle w:val="ListParagraph"/>
        <w:numPr>
          <w:ilvl w:val="0"/>
          <w:numId w:val="29"/>
        </w:numPr>
      </w:pPr>
      <w:proofErr w:type="gramStart"/>
      <w:r>
        <w:t>make</w:t>
      </w:r>
      <w:proofErr w:type="gramEnd"/>
      <w:r>
        <w:t xml:space="preserve"> World</w:t>
      </w:r>
    </w:p>
    <w:p w14:paraId="54EF1EC3" w14:textId="77777777" w:rsidR="006E35A4" w:rsidRDefault="006E35A4" w:rsidP="006E35A4">
      <w:pPr>
        <w:pStyle w:val="Heading3"/>
      </w:pPr>
      <w:bookmarkStart w:id="85" w:name="_Toc238878201"/>
      <w:bookmarkStart w:id="86" w:name="_Toc273373555"/>
      <w:bookmarkStart w:id="87" w:name="_Toc296595732"/>
      <w:r>
        <w:t>Install all new models</w:t>
      </w:r>
      <w:bookmarkEnd w:id="85"/>
      <w:bookmarkEnd w:id="86"/>
      <w:bookmarkEnd w:id="87"/>
    </w:p>
    <w:p w14:paraId="747BF561" w14:textId="77777777" w:rsidR="006E35A4" w:rsidRDefault="006E35A4" w:rsidP="006E35A4">
      <w:pPr>
        <w:pStyle w:val="ListParagraph"/>
        <w:numPr>
          <w:ilvl w:val="0"/>
          <w:numId w:val="30"/>
        </w:numPr>
      </w:pPr>
      <w:r>
        <w:t>cd to build area.</w:t>
      </w:r>
    </w:p>
    <w:p w14:paraId="52818293" w14:textId="77777777" w:rsidR="006E35A4" w:rsidRPr="00924210" w:rsidRDefault="006E35A4" w:rsidP="006E35A4">
      <w:pPr>
        <w:pStyle w:val="ListParagraph"/>
        <w:numPr>
          <w:ilvl w:val="0"/>
          <w:numId w:val="30"/>
        </w:numPr>
      </w:pPr>
      <w:proofErr w:type="gramStart"/>
      <w:r>
        <w:t>make</w:t>
      </w:r>
      <w:proofErr w:type="gramEnd"/>
      <w:r>
        <w:t xml:space="preserve"> </w:t>
      </w:r>
      <w:proofErr w:type="spellStart"/>
      <w:r>
        <w:t>installWorld</w:t>
      </w:r>
      <w:proofErr w:type="spellEnd"/>
    </w:p>
    <w:p w14:paraId="4D7B1074" w14:textId="77777777" w:rsidR="006E35A4" w:rsidRDefault="006E35A4" w:rsidP="006E35A4">
      <w:pPr>
        <w:pStyle w:val="Heading2"/>
      </w:pPr>
      <w:bookmarkStart w:id="88" w:name="_Toc238878202"/>
      <w:bookmarkStart w:id="89" w:name="_Toc273373556"/>
      <w:bookmarkStart w:id="90" w:name="_Toc296595733"/>
      <w:r>
        <w:t>Restart all front-ends</w:t>
      </w:r>
      <w:bookmarkEnd w:id="88"/>
      <w:bookmarkEnd w:id="89"/>
      <w:bookmarkEnd w:id="90"/>
    </w:p>
    <w:p w14:paraId="0532FDD2" w14:textId="77777777" w:rsidR="006E35A4" w:rsidRDefault="006E35A4" w:rsidP="006E35A4">
      <w:r>
        <w:t>Now we get to restart all the front-ends computers. This requires a full boot to get new kernels, start-up scripts to complete build, but without ignoring errors. This can be done manually or not</w:t>
      </w:r>
    </w:p>
    <w:p w14:paraId="1040264D" w14:textId="77777777" w:rsidR="006E35A4" w:rsidRDefault="006E35A4" w:rsidP="006E35A4">
      <w:pPr>
        <w:pStyle w:val="ListParagraph"/>
        <w:numPr>
          <w:ilvl w:val="0"/>
          <w:numId w:val="31"/>
        </w:numPr>
      </w:pPr>
      <w:r>
        <w:t>Log in to boot server</w:t>
      </w:r>
    </w:p>
    <w:p w14:paraId="080A169E" w14:textId="77777777" w:rsidR="006E35A4" w:rsidRDefault="006E35A4" w:rsidP="006E35A4">
      <w:pPr>
        <w:pStyle w:val="ListParagraph"/>
        <w:numPr>
          <w:ilvl w:val="0"/>
          <w:numId w:val="31"/>
        </w:numPr>
      </w:pPr>
      <w:r>
        <w:t>/etc/reboot_all_fes.sh</w:t>
      </w:r>
    </w:p>
    <w:p w14:paraId="0612592F" w14:textId="77777777" w:rsidR="006E35A4" w:rsidRPr="00924210" w:rsidRDefault="006E35A4" w:rsidP="006E35A4">
      <w:r>
        <w:t>The text of this script is similar to 'shutdown_all_fes.sh'</w:t>
      </w:r>
    </w:p>
    <w:p w14:paraId="08F412E1" w14:textId="77777777" w:rsidR="006E35A4" w:rsidRDefault="006E35A4" w:rsidP="00F9582A">
      <w:pPr>
        <w:pStyle w:val="MacroText"/>
      </w:pPr>
      <w:proofErr w:type="gramStart"/>
      <w:r>
        <w:t>echo</w:t>
      </w:r>
      <w:proofErr w:type="gramEnd"/>
      <w:r>
        <w:t xml:space="preserve"> "rebooting all front-ends"</w:t>
      </w:r>
    </w:p>
    <w:p w14:paraId="1684FB10" w14:textId="77777777" w:rsidR="006E35A4" w:rsidRDefault="006E35A4" w:rsidP="00F9582A">
      <w:pPr>
        <w:pStyle w:val="MacroText"/>
      </w:pPr>
      <w:r>
        <w:t>/etc/allrt.sh '</w:t>
      </w:r>
      <w:proofErr w:type="spellStart"/>
      <w:r>
        <w:t>sudo</w:t>
      </w:r>
      <w:proofErr w:type="spellEnd"/>
      <w:r>
        <w:t xml:space="preserve"> /</w:t>
      </w:r>
      <w:proofErr w:type="spellStart"/>
      <w:r>
        <w:t>sbin</w:t>
      </w:r>
      <w:proofErr w:type="spellEnd"/>
      <w:r>
        <w:t>/</w:t>
      </w:r>
      <w:proofErr w:type="spellStart"/>
      <w:r>
        <w:t>init</w:t>
      </w:r>
      <w:proofErr w:type="spellEnd"/>
      <w:r>
        <w:t xml:space="preserve"> 6'</w:t>
      </w:r>
    </w:p>
    <w:p w14:paraId="06A04692" w14:textId="77777777" w:rsidR="006E35A4" w:rsidRDefault="006E35A4" w:rsidP="006E35A4">
      <w:r>
        <w:t>Wait patiently</w:t>
      </w:r>
    </w:p>
    <w:p w14:paraId="4DBFF387" w14:textId="77777777" w:rsidR="00FD1A65" w:rsidRDefault="00FD1A65" w:rsidP="005D37A1">
      <w:pPr>
        <w:pStyle w:val="Heading2"/>
      </w:pPr>
      <w:bookmarkStart w:id="91" w:name="_Toc296595734"/>
      <w:r>
        <w:t>Recover front-end models with non-running real-time model</w:t>
      </w:r>
      <w:bookmarkEnd w:id="91"/>
    </w:p>
    <w:p w14:paraId="57EE6D7D" w14:textId="77777777" w:rsidR="00FD1A65" w:rsidRDefault="00FD1A65" w:rsidP="006E35A4">
      <w:r>
        <w:t xml:space="preserve">If any of the front-end models only start partially (i.e. EPICS portion running, real-time is BAD), the likely cause is a bad/out-of-date </w:t>
      </w:r>
      <w:proofErr w:type="spellStart"/>
      <w:r w:rsidR="005D37A1">
        <w:t>safe.snap</w:t>
      </w:r>
      <w:proofErr w:type="spellEnd"/>
      <w:r w:rsidR="005D37A1">
        <w:t xml:space="preserve"> file.  The best way to remedy this for each such model is to</w:t>
      </w:r>
    </w:p>
    <w:p w14:paraId="70EB4061" w14:textId="77777777" w:rsidR="005D37A1" w:rsidRDefault="005D37A1" w:rsidP="005D37A1">
      <w:pPr>
        <w:pStyle w:val="ListParagraph"/>
        <w:numPr>
          <w:ilvl w:val="0"/>
          <w:numId w:val="47"/>
        </w:numPr>
      </w:pPr>
      <w:r>
        <w:t>Examine the GDS_TP screen to determine the DCUID/FEC number for that model</w:t>
      </w:r>
    </w:p>
    <w:p w14:paraId="0C11BFA1" w14:textId="77777777" w:rsidR="005D37A1" w:rsidRDefault="005D37A1" w:rsidP="005D37A1">
      <w:pPr>
        <w:pStyle w:val="ListParagraph"/>
        <w:numPr>
          <w:ilvl w:val="0"/>
          <w:numId w:val="47"/>
        </w:numPr>
      </w:pPr>
      <w:r>
        <w:t>Set the BURT_RESTORE flag to 1 for that model</w:t>
      </w:r>
    </w:p>
    <w:p w14:paraId="1FF136AB" w14:textId="77777777" w:rsidR="005D37A1" w:rsidRDefault="005D37A1" w:rsidP="005D37A1">
      <w:pPr>
        <w:pStyle w:val="MacroText"/>
      </w:pPr>
      <w:proofErr w:type="gramStart"/>
      <w:r>
        <w:t>caput</w:t>
      </w:r>
      <w:proofErr w:type="gramEnd"/>
      <w:r>
        <w:t xml:space="preserve"> &lt;IFO&gt;:FEC-&lt;DCUID&gt;_BURT_RESTORE 1</w:t>
      </w:r>
    </w:p>
    <w:p w14:paraId="03CAF3EC" w14:textId="77777777" w:rsidR="005D37A1" w:rsidRDefault="005D37A1" w:rsidP="005D37A1">
      <w:pPr>
        <w:pStyle w:val="ListParagraph"/>
        <w:numPr>
          <w:ilvl w:val="0"/>
          <w:numId w:val="47"/>
        </w:numPr>
      </w:pPr>
      <w:r>
        <w:t xml:space="preserve">Create a new </w:t>
      </w:r>
      <w:proofErr w:type="spellStart"/>
      <w:r>
        <w:t>safe.snap</w:t>
      </w:r>
      <w:proofErr w:type="spellEnd"/>
      <w:r>
        <w:t xml:space="preserve"> file, using either the SDF_RESTORE screen or the command-line utility </w:t>
      </w:r>
      <w:proofErr w:type="spellStart"/>
      <w:r w:rsidRPr="005D37A1">
        <w:t>makeSafeBackup</w:t>
      </w:r>
      <w:proofErr w:type="spellEnd"/>
      <w:r w:rsidRPr="005D37A1">
        <w:t xml:space="preserve"> &lt;sub&gt; &lt;</w:t>
      </w:r>
      <w:proofErr w:type="spellStart"/>
      <w:r w:rsidRPr="005D37A1">
        <w:t>modelname</w:t>
      </w:r>
      <w:proofErr w:type="spellEnd"/>
      <w:r w:rsidRPr="005D37A1">
        <w:t>&gt;</w:t>
      </w:r>
    </w:p>
    <w:p w14:paraId="1BFC683F" w14:textId="77777777" w:rsidR="005D37A1" w:rsidRDefault="005D37A1" w:rsidP="005D37A1">
      <w:pPr>
        <w:pStyle w:val="ListParagraph"/>
        <w:numPr>
          <w:ilvl w:val="0"/>
          <w:numId w:val="47"/>
        </w:numPr>
      </w:pPr>
      <w:r>
        <w:t>Do as needed for all models on a front-end computer</w:t>
      </w:r>
    </w:p>
    <w:p w14:paraId="3D38059D" w14:textId="77777777" w:rsidR="005D37A1" w:rsidRDefault="005D37A1" w:rsidP="005D37A1">
      <w:pPr>
        <w:pStyle w:val="ListParagraph"/>
        <w:numPr>
          <w:ilvl w:val="0"/>
          <w:numId w:val="47"/>
        </w:numPr>
      </w:pPr>
      <w:r>
        <w:t>Login to the front-end</w:t>
      </w:r>
    </w:p>
    <w:p w14:paraId="293C31E0" w14:textId="77777777" w:rsidR="005D37A1" w:rsidRDefault="005D37A1" w:rsidP="005D37A1">
      <w:pPr>
        <w:pStyle w:val="ListParagraph"/>
        <w:numPr>
          <w:ilvl w:val="0"/>
          <w:numId w:val="47"/>
        </w:numPr>
      </w:pPr>
      <w:proofErr w:type="spellStart"/>
      <w:proofErr w:type="gramStart"/>
      <w:r>
        <w:t>sudo</w:t>
      </w:r>
      <w:proofErr w:type="spellEnd"/>
      <w:proofErr w:type="gramEnd"/>
      <w:r>
        <w:t xml:space="preserve"> /etc/startWorld.sh (stops, then restarts all the models in the correct order)</w:t>
      </w:r>
    </w:p>
    <w:sectPr w:rsidR="005D37A1">
      <w:headerReference w:type="default" r:id="rId17"/>
      <w:footerReference w:type="even" r:id="rId18"/>
      <w:footerReference w:type="default" r:id="rId19"/>
      <w:headerReference w:type="first" r:id="rId20"/>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C3EDE" w14:textId="77777777" w:rsidR="00D24A89" w:rsidRDefault="00D24A89">
      <w:r>
        <w:separator/>
      </w:r>
    </w:p>
  </w:endnote>
  <w:endnote w:type="continuationSeparator" w:id="0">
    <w:p w14:paraId="33C26AA7" w14:textId="77777777" w:rsidR="00D24A89" w:rsidRDefault="00D2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B1A6" w14:textId="77777777" w:rsidR="00D24A89" w:rsidRDefault="00D2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E1D05" w14:textId="77777777" w:rsidR="00D24A89" w:rsidRDefault="00D24A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4226" w14:textId="77777777" w:rsidR="00D24A89" w:rsidRDefault="00D24A89">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753D4">
      <w:rPr>
        <w:rStyle w:val="PageNumber"/>
        <w:noProof/>
      </w:rPr>
      <w:t>2</w:t>
    </w:r>
    <w:r>
      <w:rPr>
        <w:rStyle w:val="PageNumber"/>
      </w:rPr>
      <w:fldChar w:fldCharType="end"/>
    </w:r>
  </w:p>
  <w:p w14:paraId="66188258" w14:textId="77777777" w:rsidR="00D24A89" w:rsidRDefault="00D24A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B068" w14:textId="77777777" w:rsidR="00D24A89" w:rsidRDefault="00D24A89">
      <w:r>
        <w:separator/>
      </w:r>
    </w:p>
  </w:footnote>
  <w:footnote w:type="continuationSeparator" w:id="0">
    <w:p w14:paraId="2F950B77" w14:textId="77777777" w:rsidR="00D24A89" w:rsidRDefault="00D24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EB09" w14:textId="266F118A" w:rsidR="00D24A89" w:rsidRDefault="00D24A89">
    <w:pPr>
      <w:pStyle w:val="Header"/>
      <w:tabs>
        <w:tab w:val="clear" w:pos="4320"/>
        <w:tab w:val="center" w:pos="4680"/>
      </w:tabs>
      <w:jc w:val="left"/>
      <w:rPr>
        <w:sz w:val="20"/>
      </w:rPr>
    </w:pPr>
    <w:r>
      <w:rPr>
        <w:b/>
        <w:bCs/>
        <w:i/>
        <w:iCs/>
        <w:color w:val="0000FF"/>
        <w:sz w:val="20"/>
      </w:rPr>
      <w:t>LIGO</w:t>
    </w:r>
    <w:r w:rsidR="003E5EC8">
      <w:rPr>
        <w:sz w:val="20"/>
      </w:rPr>
      <w:tab/>
      <w:t>LIGO-T1400570-v7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193D" w14:textId="77777777" w:rsidR="00D24A89" w:rsidRDefault="00D24A89">
    <w:pPr>
      <w:pStyle w:val="Header"/>
      <w:jc w:val="right"/>
    </w:pPr>
    <w:r>
      <w:rPr>
        <w:b/>
        <w:caps/>
      </w:rPr>
      <w:t>Laser Interferometer Gravitational Wave Observatory</w:t>
    </w:r>
    <w:r>
      <w:rPr>
        <w:noProof/>
        <w:sz w:val="20"/>
      </w:rPr>
      <w:t xml:space="preserve"> </w:t>
    </w:r>
    <w:r>
      <w:rPr>
        <w:noProof/>
        <w:sz w:val="20"/>
      </w:rPr>
      <w:drawing>
        <wp:anchor distT="0" distB="0" distL="114300" distR="114300" simplePos="0" relativeHeight="251657728" behindDoc="0" locked="0" layoutInCell="1" allowOverlap="1" wp14:anchorId="2DC75AE0" wp14:editId="53F61E90">
          <wp:simplePos x="0" y="0"/>
          <wp:positionH relativeFrom="column">
            <wp:posOffset>-22225</wp:posOffset>
          </wp:positionH>
          <wp:positionV relativeFrom="paragraph">
            <wp:posOffset>-9525</wp:posOffset>
          </wp:positionV>
          <wp:extent cx="991235" cy="7239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894560"/>
    <w:multiLevelType w:val="hybridMultilevel"/>
    <w:tmpl w:val="4CB0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F6EB9"/>
    <w:multiLevelType w:val="hybridMultilevel"/>
    <w:tmpl w:val="F824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94F14"/>
    <w:multiLevelType w:val="hybridMultilevel"/>
    <w:tmpl w:val="F414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16331"/>
    <w:multiLevelType w:val="hybridMultilevel"/>
    <w:tmpl w:val="1FF4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72FE1"/>
    <w:multiLevelType w:val="hybridMultilevel"/>
    <w:tmpl w:val="CEC4F3FE"/>
    <w:lvl w:ilvl="0" w:tplc="1228CE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5A3E49"/>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864DE"/>
    <w:multiLevelType w:val="hybridMultilevel"/>
    <w:tmpl w:val="E656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80ACA"/>
    <w:multiLevelType w:val="hybridMultilevel"/>
    <w:tmpl w:val="447E0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2723A"/>
    <w:multiLevelType w:val="hybridMultilevel"/>
    <w:tmpl w:val="EC52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B5AD2"/>
    <w:multiLevelType w:val="hybridMultilevel"/>
    <w:tmpl w:val="E316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26EB4"/>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B2944"/>
    <w:multiLevelType w:val="hybridMultilevel"/>
    <w:tmpl w:val="7E02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02805"/>
    <w:multiLevelType w:val="hybridMultilevel"/>
    <w:tmpl w:val="591E4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25C2C"/>
    <w:multiLevelType w:val="hybridMultilevel"/>
    <w:tmpl w:val="90F2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10882"/>
    <w:multiLevelType w:val="hybridMultilevel"/>
    <w:tmpl w:val="1044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B2D25"/>
    <w:multiLevelType w:val="hybridMultilevel"/>
    <w:tmpl w:val="23B05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35CDF"/>
    <w:multiLevelType w:val="hybridMultilevel"/>
    <w:tmpl w:val="45F2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6335F"/>
    <w:multiLevelType w:val="hybridMultilevel"/>
    <w:tmpl w:val="E240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811A6"/>
    <w:multiLevelType w:val="hybridMultilevel"/>
    <w:tmpl w:val="75B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27A8B"/>
    <w:multiLevelType w:val="hybridMultilevel"/>
    <w:tmpl w:val="8614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80DE7"/>
    <w:multiLevelType w:val="hybridMultilevel"/>
    <w:tmpl w:val="10E8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26162"/>
    <w:multiLevelType w:val="hybridMultilevel"/>
    <w:tmpl w:val="541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36AC1"/>
    <w:multiLevelType w:val="hybridMultilevel"/>
    <w:tmpl w:val="5A1A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DC2A1A"/>
    <w:multiLevelType w:val="hybridMultilevel"/>
    <w:tmpl w:val="B5CC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EA0CE5"/>
    <w:multiLevelType w:val="hybridMultilevel"/>
    <w:tmpl w:val="9B5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5353B"/>
    <w:multiLevelType w:val="hybridMultilevel"/>
    <w:tmpl w:val="8D58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7F359F"/>
    <w:multiLevelType w:val="hybridMultilevel"/>
    <w:tmpl w:val="3A0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800551"/>
    <w:multiLevelType w:val="hybridMultilevel"/>
    <w:tmpl w:val="5CF20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83F2D"/>
    <w:multiLevelType w:val="hybridMultilevel"/>
    <w:tmpl w:val="C650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C7E37"/>
    <w:multiLevelType w:val="hybridMultilevel"/>
    <w:tmpl w:val="C9868CBC"/>
    <w:lvl w:ilvl="0" w:tplc="BC164F4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9D7EDB"/>
    <w:multiLevelType w:val="hybridMultilevel"/>
    <w:tmpl w:val="EBE2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422932"/>
    <w:multiLevelType w:val="hybridMultilevel"/>
    <w:tmpl w:val="10E8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CF6DF8"/>
    <w:multiLevelType w:val="hybridMultilevel"/>
    <w:tmpl w:val="2FC05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8E039C"/>
    <w:multiLevelType w:val="hybridMultilevel"/>
    <w:tmpl w:val="4FC8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154B9"/>
    <w:multiLevelType w:val="hybridMultilevel"/>
    <w:tmpl w:val="7E02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21A52"/>
    <w:multiLevelType w:val="hybridMultilevel"/>
    <w:tmpl w:val="ED6A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A32BD"/>
    <w:multiLevelType w:val="hybridMultilevel"/>
    <w:tmpl w:val="8614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A0C71"/>
    <w:multiLevelType w:val="hybridMultilevel"/>
    <w:tmpl w:val="C650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3868F4"/>
    <w:multiLevelType w:val="hybridMultilevel"/>
    <w:tmpl w:val="67F0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84309"/>
    <w:multiLevelType w:val="hybridMultilevel"/>
    <w:tmpl w:val="DF4A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3B27EE"/>
    <w:multiLevelType w:val="hybridMultilevel"/>
    <w:tmpl w:val="FE3E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653A7F"/>
    <w:multiLevelType w:val="hybridMultilevel"/>
    <w:tmpl w:val="C15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3A612E"/>
    <w:multiLevelType w:val="hybridMultilevel"/>
    <w:tmpl w:val="E57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33082"/>
    <w:multiLevelType w:val="multilevel"/>
    <w:tmpl w:val="C8726D2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nsid w:val="7A737349"/>
    <w:multiLevelType w:val="hybridMultilevel"/>
    <w:tmpl w:val="123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FB351E"/>
    <w:multiLevelType w:val="hybridMultilevel"/>
    <w:tmpl w:val="20DC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E14C48"/>
    <w:multiLevelType w:val="hybridMultilevel"/>
    <w:tmpl w:val="767C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AF71E9"/>
    <w:multiLevelType w:val="hybridMultilevel"/>
    <w:tmpl w:val="7F6A7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6"/>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7"/>
  </w:num>
  <w:num w:numId="8">
    <w:abstractNumId w:val="35"/>
  </w:num>
  <w:num w:numId="9">
    <w:abstractNumId w:val="30"/>
  </w:num>
  <w:num w:numId="10">
    <w:abstractNumId w:val="9"/>
  </w:num>
  <w:num w:numId="11">
    <w:abstractNumId w:val="28"/>
  </w:num>
  <w:num w:numId="12">
    <w:abstractNumId w:val="24"/>
  </w:num>
  <w:num w:numId="13">
    <w:abstractNumId w:val="16"/>
  </w:num>
  <w:num w:numId="14">
    <w:abstractNumId w:val="20"/>
  </w:num>
  <w:num w:numId="15">
    <w:abstractNumId w:val="36"/>
  </w:num>
  <w:num w:numId="16">
    <w:abstractNumId w:val="10"/>
  </w:num>
  <w:num w:numId="17">
    <w:abstractNumId w:val="4"/>
  </w:num>
  <w:num w:numId="18">
    <w:abstractNumId w:val="3"/>
  </w:num>
  <w:num w:numId="19">
    <w:abstractNumId w:val="44"/>
  </w:num>
  <w:num w:numId="20">
    <w:abstractNumId w:val="19"/>
  </w:num>
  <w:num w:numId="21">
    <w:abstractNumId w:val="15"/>
  </w:num>
  <w:num w:numId="22">
    <w:abstractNumId w:val="5"/>
  </w:num>
  <w:num w:numId="23">
    <w:abstractNumId w:val="27"/>
  </w:num>
  <w:num w:numId="24">
    <w:abstractNumId w:val="14"/>
  </w:num>
  <w:num w:numId="25">
    <w:abstractNumId w:val="48"/>
  </w:num>
  <w:num w:numId="26">
    <w:abstractNumId w:val="21"/>
  </w:num>
  <w:num w:numId="27">
    <w:abstractNumId w:val="23"/>
  </w:num>
  <w:num w:numId="28">
    <w:abstractNumId w:val="31"/>
  </w:num>
  <w:num w:numId="29">
    <w:abstractNumId w:val="50"/>
  </w:num>
  <w:num w:numId="30">
    <w:abstractNumId w:val="41"/>
  </w:num>
  <w:num w:numId="31">
    <w:abstractNumId w:val="39"/>
  </w:num>
  <w:num w:numId="32">
    <w:abstractNumId w:val="18"/>
  </w:num>
  <w:num w:numId="33">
    <w:abstractNumId w:val="25"/>
  </w:num>
  <w:num w:numId="34">
    <w:abstractNumId w:val="13"/>
  </w:num>
  <w:num w:numId="35">
    <w:abstractNumId w:val="43"/>
  </w:num>
  <w:num w:numId="36">
    <w:abstractNumId w:val="26"/>
  </w:num>
  <w:num w:numId="37">
    <w:abstractNumId w:val="33"/>
  </w:num>
  <w:num w:numId="38">
    <w:abstractNumId w:val="12"/>
  </w:num>
  <w:num w:numId="39">
    <w:abstractNumId w:val="17"/>
  </w:num>
  <w:num w:numId="40">
    <w:abstractNumId w:val="11"/>
  </w:num>
  <w:num w:numId="41">
    <w:abstractNumId w:val="38"/>
  </w:num>
  <w:num w:numId="42">
    <w:abstractNumId w:val="8"/>
  </w:num>
  <w:num w:numId="43">
    <w:abstractNumId w:val="42"/>
  </w:num>
  <w:num w:numId="44">
    <w:abstractNumId w:val="34"/>
  </w:num>
  <w:num w:numId="45">
    <w:abstractNumId w:val="37"/>
  </w:num>
  <w:num w:numId="46">
    <w:abstractNumId w:val="40"/>
  </w:num>
  <w:num w:numId="47">
    <w:abstractNumId w:val="22"/>
  </w:num>
  <w:num w:numId="48">
    <w:abstractNumId w:val="6"/>
  </w:num>
  <w:num w:numId="49">
    <w:abstractNumId w:val="47"/>
  </w:num>
  <w:num w:numId="50">
    <w:abstractNumId w:val="29"/>
  </w:num>
  <w:num w:numId="51">
    <w:abstractNumId w:val="45"/>
  </w:num>
  <w:num w:numId="52">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11"/>
    <w:rsid w:val="0000516A"/>
    <w:rsid w:val="00020857"/>
    <w:rsid w:val="00021CBD"/>
    <w:rsid w:val="00022BDF"/>
    <w:rsid w:val="000309C0"/>
    <w:rsid w:val="000467F3"/>
    <w:rsid w:val="00047549"/>
    <w:rsid w:val="00056D4B"/>
    <w:rsid w:val="00060B4B"/>
    <w:rsid w:val="000753D4"/>
    <w:rsid w:val="00090535"/>
    <w:rsid w:val="00096CBE"/>
    <w:rsid w:val="00097366"/>
    <w:rsid w:val="000A1BEB"/>
    <w:rsid w:val="000A7DE4"/>
    <w:rsid w:val="000C59CE"/>
    <w:rsid w:val="000D2FE5"/>
    <w:rsid w:val="00117830"/>
    <w:rsid w:val="001220FD"/>
    <w:rsid w:val="00127E5A"/>
    <w:rsid w:val="0013013E"/>
    <w:rsid w:val="0014634E"/>
    <w:rsid w:val="0015785E"/>
    <w:rsid w:val="00175978"/>
    <w:rsid w:val="001849D4"/>
    <w:rsid w:val="00197CF8"/>
    <w:rsid w:val="001B0994"/>
    <w:rsid w:val="001B2786"/>
    <w:rsid w:val="001B30E0"/>
    <w:rsid w:val="001C0178"/>
    <w:rsid w:val="001C48DD"/>
    <w:rsid w:val="001D6E41"/>
    <w:rsid w:val="001E60D3"/>
    <w:rsid w:val="001E6767"/>
    <w:rsid w:val="001F090C"/>
    <w:rsid w:val="001F4004"/>
    <w:rsid w:val="00213DD2"/>
    <w:rsid w:val="00214622"/>
    <w:rsid w:val="0021632C"/>
    <w:rsid w:val="00224B21"/>
    <w:rsid w:val="00225D6A"/>
    <w:rsid w:val="00226485"/>
    <w:rsid w:val="00252568"/>
    <w:rsid w:val="00252A0D"/>
    <w:rsid w:val="00252F19"/>
    <w:rsid w:val="002720A1"/>
    <w:rsid w:val="00281D53"/>
    <w:rsid w:val="00291168"/>
    <w:rsid w:val="00292DF5"/>
    <w:rsid w:val="002B1E02"/>
    <w:rsid w:val="002B7CB3"/>
    <w:rsid w:val="002C1428"/>
    <w:rsid w:val="003126B5"/>
    <w:rsid w:val="00315462"/>
    <w:rsid w:val="00344C77"/>
    <w:rsid w:val="003467CE"/>
    <w:rsid w:val="00354583"/>
    <w:rsid w:val="0036226E"/>
    <w:rsid w:val="00385B4B"/>
    <w:rsid w:val="003B36E0"/>
    <w:rsid w:val="003C0A41"/>
    <w:rsid w:val="003C1878"/>
    <w:rsid w:val="003E5EC8"/>
    <w:rsid w:val="00400FC1"/>
    <w:rsid w:val="00404BF6"/>
    <w:rsid w:val="00410378"/>
    <w:rsid w:val="00411AC7"/>
    <w:rsid w:val="00434211"/>
    <w:rsid w:val="00441714"/>
    <w:rsid w:val="004425F7"/>
    <w:rsid w:val="00457DBA"/>
    <w:rsid w:val="00464219"/>
    <w:rsid w:val="0046609B"/>
    <w:rsid w:val="00467D58"/>
    <w:rsid w:val="00477D32"/>
    <w:rsid w:val="00493A0C"/>
    <w:rsid w:val="004C3B44"/>
    <w:rsid w:val="004F4720"/>
    <w:rsid w:val="00512E1A"/>
    <w:rsid w:val="00525700"/>
    <w:rsid w:val="00535F70"/>
    <w:rsid w:val="00536CF6"/>
    <w:rsid w:val="00537121"/>
    <w:rsid w:val="005414A7"/>
    <w:rsid w:val="0054334E"/>
    <w:rsid w:val="00546002"/>
    <w:rsid w:val="0056027C"/>
    <w:rsid w:val="00563A05"/>
    <w:rsid w:val="00574809"/>
    <w:rsid w:val="00587F6B"/>
    <w:rsid w:val="005920B1"/>
    <w:rsid w:val="00596C1A"/>
    <w:rsid w:val="005A5EE4"/>
    <w:rsid w:val="005C007A"/>
    <w:rsid w:val="005C318B"/>
    <w:rsid w:val="005D37A1"/>
    <w:rsid w:val="005D4C57"/>
    <w:rsid w:val="005E13FE"/>
    <w:rsid w:val="005F32B8"/>
    <w:rsid w:val="005F48B2"/>
    <w:rsid w:val="005F552B"/>
    <w:rsid w:val="00600A6B"/>
    <w:rsid w:val="00601737"/>
    <w:rsid w:val="006161C8"/>
    <w:rsid w:val="00622B86"/>
    <w:rsid w:val="00624FA0"/>
    <w:rsid w:val="00627432"/>
    <w:rsid w:val="00631CE3"/>
    <w:rsid w:val="006365D4"/>
    <w:rsid w:val="00657BA7"/>
    <w:rsid w:val="006A2A1A"/>
    <w:rsid w:val="006E35A4"/>
    <w:rsid w:val="007270B2"/>
    <w:rsid w:val="00745B4C"/>
    <w:rsid w:val="00764280"/>
    <w:rsid w:val="00776291"/>
    <w:rsid w:val="0078145B"/>
    <w:rsid w:val="00781739"/>
    <w:rsid w:val="00794F72"/>
    <w:rsid w:val="00796CAF"/>
    <w:rsid w:val="007A71BA"/>
    <w:rsid w:val="007A7657"/>
    <w:rsid w:val="007C7C1D"/>
    <w:rsid w:val="007E6DDD"/>
    <w:rsid w:val="007E7431"/>
    <w:rsid w:val="00801DA1"/>
    <w:rsid w:val="008035A8"/>
    <w:rsid w:val="00803C53"/>
    <w:rsid w:val="00824887"/>
    <w:rsid w:val="00824C6C"/>
    <w:rsid w:val="0082739A"/>
    <w:rsid w:val="00830885"/>
    <w:rsid w:val="00830B08"/>
    <w:rsid w:val="00832753"/>
    <w:rsid w:val="00841418"/>
    <w:rsid w:val="00841E90"/>
    <w:rsid w:val="008421A5"/>
    <w:rsid w:val="008450F2"/>
    <w:rsid w:val="0085676D"/>
    <w:rsid w:val="00856E31"/>
    <w:rsid w:val="008612B4"/>
    <w:rsid w:val="0088211F"/>
    <w:rsid w:val="00895C61"/>
    <w:rsid w:val="008A0547"/>
    <w:rsid w:val="008C2C66"/>
    <w:rsid w:val="008D3060"/>
    <w:rsid w:val="008D5C93"/>
    <w:rsid w:val="008D7B7D"/>
    <w:rsid w:val="008E5D2D"/>
    <w:rsid w:val="008E603C"/>
    <w:rsid w:val="008E7496"/>
    <w:rsid w:val="008F6A37"/>
    <w:rsid w:val="009022BF"/>
    <w:rsid w:val="00904FF9"/>
    <w:rsid w:val="00906984"/>
    <w:rsid w:val="00913EE3"/>
    <w:rsid w:val="00931EDC"/>
    <w:rsid w:val="0095500B"/>
    <w:rsid w:val="0097340C"/>
    <w:rsid w:val="0098401D"/>
    <w:rsid w:val="00984216"/>
    <w:rsid w:val="00997997"/>
    <w:rsid w:val="009B4E50"/>
    <w:rsid w:val="009C5B44"/>
    <w:rsid w:val="009D6214"/>
    <w:rsid w:val="009E56BD"/>
    <w:rsid w:val="00A0580C"/>
    <w:rsid w:val="00A12CCC"/>
    <w:rsid w:val="00A13957"/>
    <w:rsid w:val="00A17A0B"/>
    <w:rsid w:val="00A409CB"/>
    <w:rsid w:val="00A5306A"/>
    <w:rsid w:val="00A6179B"/>
    <w:rsid w:val="00A652B7"/>
    <w:rsid w:val="00A73178"/>
    <w:rsid w:val="00AB659F"/>
    <w:rsid w:val="00AD022C"/>
    <w:rsid w:val="00AE3106"/>
    <w:rsid w:val="00AF35D5"/>
    <w:rsid w:val="00B17276"/>
    <w:rsid w:val="00B224EE"/>
    <w:rsid w:val="00B23CA1"/>
    <w:rsid w:val="00B24E65"/>
    <w:rsid w:val="00B40E07"/>
    <w:rsid w:val="00B50D9E"/>
    <w:rsid w:val="00B73908"/>
    <w:rsid w:val="00B83E4F"/>
    <w:rsid w:val="00B969FC"/>
    <w:rsid w:val="00BB4C54"/>
    <w:rsid w:val="00BB5CD3"/>
    <w:rsid w:val="00BC3EE8"/>
    <w:rsid w:val="00BD0437"/>
    <w:rsid w:val="00BE1FF6"/>
    <w:rsid w:val="00C13A10"/>
    <w:rsid w:val="00C143EF"/>
    <w:rsid w:val="00C2161F"/>
    <w:rsid w:val="00C30594"/>
    <w:rsid w:val="00C409F4"/>
    <w:rsid w:val="00C502D9"/>
    <w:rsid w:val="00C51A02"/>
    <w:rsid w:val="00C54980"/>
    <w:rsid w:val="00C572A5"/>
    <w:rsid w:val="00C7660B"/>
    <w:rsid w:val="00C840CA"/>
    <w:rsid w:val="00CA4C10"/>
    <w:rsid w:val="00CB0C62"/>
    <w:rsid w:val="00CB4007"/>
    <w:rsid w:val="00CC3B9F"/>
    <w:rsid w:val="00CC4947"/>
    <w:rsid w:val="00D025A8"/>
    <w:rsid w:val="00D20B97"/>
    <w:rsid w:val="00D230F5"/>
    <w:rsid w:val="00D24A89"/>
    <w:rsid w:val="00D3669A"/>
    <w:rsid w:val="00D805E4"/>
    <w:rsid w:val="00DA0FB7"/>
    <w:rsid w:val="00DB558C"/>
    <w:rsid w:val="00DB600C"/>
    <w:rsid w:val="00DD0088"/>
    <w:rsid w:val="00DD1555"/>
    <w:rsid w:val="00DD2E98"/>
    <w:rsid w:val="00DE76F2"/>
    <w:rsid w:val="00DF0324"/>
    <w:rsid w:val="00DF0EF5"/>
    <w:rsid w:val="00DF373F"/>
    <w:rsid w:val="00E00A46"/>
    <w:rsid w:val="00E06163"/>
    <w:rsid w:val="00E10C2A"/>
    <w:rsid w:val="00E127B9"/>
    <w:rsid w:val="00E20A99"/>
    <w:rsid w:val="00E24BE2"/>
    <w:rsid w:val="00E271E7"/>
    <w:rsid w:val="00E438A6"/>
    <w:rsid w:val="00E43C8E"/>
    <w:rsid w:val="00E44316"/>
    <w:rsid w:val="00E66298"/>
    <w:rsid w:val="00E760B2"/>
    <w:rsid w:val="00E8608A"/>
    <w:rsid w:val="00E872D9"/>
    <w:rsid w:val="00E92958"/>
    <w:rsid w:val="00E97BCC"/>
    <w:rsid w:val="00EC0AE6"/>
    <w:rsid w:val="00ED1B2E"/>
    <w:rsid w:val="00EE2B78"/>
    <w:rsid w:val="00EF0294"/>
    <w:rsid w:val="00F1233E"/>
    <w:rsid w:val="00F15170"/>
    <w:rsid w:val="00F30BC0"/>
    <w:rsid w:val="00F5102A"/>
    <w:rsid w:val="00F5292B"/>
    <w:rsid w:val="00F65452"/>
    <w:rsid w:val="00F77A9B"/>
    <w:rsid w:val="00F9582A"/>
    <w:rsid w:val="00FA7420"/>
    <w:rsid w:val="00FB3DAE"/>
    <w:rsid w:val="00FD1A65"/>
    <w:rsid w:val="00FD5A04"/>
    <w:rsid w:val="00FF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6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B7CB3"/>
    <w:pPr>
      <w:keepNext/>
      <w:numPr>
        <w:numId w:val="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9D6214"/>
    <w:pPr>
      <w:keepNext/>
      <w:numPr>
        <w:ilvl w:val="2"/>
        <w:numId w:val="4"/>
      </w:numPr>
      <w:spacing w:before="240" w:after="60"/>
      <w:outlineLvl w:val="2"/>
    </w:pPr>
    <w:rPr>
      <w:rFonts w:ascii="Arial" w:hAnsi="Arial"/>
      <w:b/>
    </w:rPr>
  </w:style>
  <w:style w:type="paragraph" w:styleId="Heading4">
    <w:name w:val="heading 4"/>
    <w:basedOn w:val="Normal"/>
    <w:next w:val="Normal"/>
    <w:autoRedefine/>
    <w:qFormat/>
    <w:pPr>
      <w:keepNext/>
      <w:numPr>
        <w:ilvl w:val="3"/>
        <w:numId w:val="4"/>
      </w:numPr>
      <w:spacing w:before="240" w:after="60"/>
      <w:outlineLvl w:val="3"/>
    </w:pPr>
    <w:rPr>
      <w:rFonts w:ascii="Arial" w:hAnsi="Arial"/>
      <w: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rsid w:val="00CB4007"/>
    <w:pPr>
      <w:widowControl w:val="0"/>
      <w:tabs>
        <w:tab w:val="left" w:pos="1320"/>
        <w:tab w:val="right" w:pos="9580"/>
      </w:tabs>
      <w:spacing w:before="0"/>
      <w:ind w:left="475"/>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434211"/>
    <w:pPr>
      <w:ind w:left="720"/>
      <w:contextualSpacing/>
    </w:pPr>
  </w:style>
  <w:style w:type="paragraph" w:styleId="BalloonText">
    <w:name w:val="Balloon Text"/>
    <w:basedOn w:val="Normal"/>
    <w:link w:val="BalloonTextChar"/>
    <w:rsid w:val="008D5C93"/>
    <w:pPr>
      <w:spacing w:before="0"/>
    </w:pPr>
    <w:rPr>
      <w:rFonts w:ascii="Lucida Grande" w:hAnsi="Lucida Grande" w:cs="Lucida Grande"/>
      <w:sz w:val="18"/>
      <w:szCs w:val="18"/>
    </w:rPr>
  </w:style>
  <w:style w:type="character" w:customStyle="1" w:styleId="BalloonTextChar">
    <w:name w:val="Balloon Text Char"/>
    <w:link w:val="BalloonText"/>
    <w:rsid w:val="008D5C93"/>
    <w:rPr>
      <w:rFonts w:ascii="Lucida Grande" w:hAnsi="Lucida Grande" w:cs="Lucida Grande"/>
      <w:sz w:val="18"/>
      <w:szCs w:val="18"/>
    </w:rPr>
  </w:style>
  <w:style w:type="table" w:styleId="TableGrid">
    <w:name w:val="Table Grid"/>
    <w:basedOn w:val="TableNormal"/>
    <w:rsid w:val="00CB4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025A8"/>
    <w:rPr>
      <w:color w:val="800080"/>
      <w:u w:val="single"/>
    </w:rPr>
  </w:style>
  <w:style w:type="paragraph" w:styleId="NormalWeb">
    <w:name w:val="Normal (Web)"/>
    <w:basedOn w:val="Normal"/>
    <w:uiPriority w:val="99"/>
    <w:unhideWhenUsed/>
    <w:rsid w:val="000D2FE5"/>
    <w:pPr>
      <w:spacing w:before="100" w:beforeAutospacing="1" w:after="100" w:afterAutospacing="1"/>
      <w:jc w:val="left"/>
    </w:pPr>
    <w:rPr>
      <w:rFonts w:ascii="Times" w:eastAsia="ＭＳ 明朝" w:hAnsi="Times"/>
      <w:sz w:val="20"/>
    </w:rPr>
  </w:style>
  <w:style w:type="character" w:styleId="Emphasis">
    <w:name w:val="Emphasis"/>
    <w:qFormat/>
    <w:rsid w:val="009D6214"/>
    <w:rPr>
      <w:i/>
      <w:iCs/>
    </w:rPr>
  </w:style>
  <w:style w:type="paragraph" w:styleId="MacroText">
    <w:name w:val="macro"/>
    <w:link w:val="MacroTextChar"/>
    <w:rsid w:val="006E35A4"/>
    <w:pPr>
      <w:tabs>
        <w:tab w:val="left" w:pos="576"/>
        <w:tab w:val="left" w:pos="1152"/>
        <w:tab w:val="left" w:pos="1728"/>
        <w:tab w:val="left" w:pos="2304"/>
        <w:tab w:val="left" w:pos="2880"/>
        <w:tab w:val="left" w:pos="3456"/>
        <w:tab w:val="left" w:pos="4032"/>
      </w:tabs>
      <w:spacing w:before="120"/>
      <w:jc w:val="both"/>
    </w:pPr>
    <w:rPr>
      <w:rFonts w:ascii="Courier" w:hAnsi="Courier"/>
    </w:rPr>
  </w:style>
  <w:style w:type="character" w:customStyle="1" w:styleId="MacroTextChar">
    <w:name w:val="Macro Text Char"/>
    <w:link w:val="MacroText"/>
    <w:rsid w:val="006E35A4"/>
    <w:rPr>
      <w:rFonts w:ascii="Courier" w:hAnsi="Courier"/>
    </w:rPr>
  </w:style>
  <w:style w:type="paragraph" w:styleId="NoSpacing">
    <w:name w:val="No Spacing"/>
    <w:uiPriority w:val="1"/>
    <w:qFormat/>
    <w:rsid w:val="00B224EE"/>
    <w:pPr>
      <w:jc w:val="both"/>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B7CB3"/>
    <w:pPr>
      <w:keepNext/>
      <w:numPr>
        <w:numId w:val="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9D6214"/>
    <w:pPr>
      <w:keepNext/>
      <w:numPr>
        <w:ilvl w:val="2"/>
        <w:numId w:val="4"/>
      </w:numPr>
      <w:spacing w:before="240" w:after="60"/>
      <w:outlineLvl w:val="2"/>
    </w:pPr>
    <w:rPr>
      <w:rFonts w:ascii="Arial" w:hAnsi="Arial"/>
      <w:b/>
    </w:rPr>
  </w:style>
  <w:style w:type="paragraph" w:styleId="Heading4">
    <w:name w:val="heading 4"/>
    <w:basedOn w:val="Normal"/>
    <w:next w:val="Normal"/>
    <w:autoRedefine/>
    <w:qFormat/>
    <w:pPr>
      <w:keepNext/>
      <w:numPr>
        <w:ilvl w:val="3"/>
        <w:numId w:val="4"/>
      </w:numPr>
      <w:spacing w:before="240" w:after="60"/>
      <w:outlineLvl w:val="3"/>
    </w:pPr>
    <w:rPr>
      <w:rFonts w:ascii="Arial" w:hAnsi="Arial"/>
      <w: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rsid w:val="00CB4007"/>
    <w:pPr>
      <w:widowControl w:val="0"/>
      <w:tabs>
        <w:tab w:val="left" w:pos="1320"/>
        <w:tab w:val="right" w:pos="9580"/>
      </w:tabs>
      <w:spacing w:before="0"/>
      <w:ind w:left="475"/>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434211"/>
    <w:pPr>
      <w:ind w:left="720"/>
      <w:contextualSpacing/>
    </w:pPr>
  </w:style>
  <w:style w:type="paragraph" w:styleId="BalloonText">
    <w:name w:val="Balloon Text"/>
    <w:basedOn w:val="Normal"/>
    <w:link w:val="BalloonTextChar"/>
    <w:rsid w:val="008D5C93"/>
    <w:pPr>
      <w:spacing w:before="0"/>
    </w:pPr>
    <w:rPr>
      <w:rFonts w:ascii="Lucida Grande" w:hAnsi="Lucida Grande" w:cs="Lucida Grande"/>
      <w:sz w:val="18"/>
      <w:szCs w:val="18"/>
    </w:rPr>
  </w:style>
  <w:style w:type="character" w:customStyle="1" w:styleId="BalloonTextChar">
    <w:name w:val="Balloon Text Char"/>
    <w:link w:val="BalloonText"/>
    <w:rsid w:val="008D5C93"/>
    <w:rPr>
      <w:rFonts w:ascii="Lucida Grande" w:hAnsi="Lucida Grande" w:cs="Lucida Grande"/>
      <w:sz w:val="18"/>
      <w:szCs w:val="18"/>
    </w:rPr>
  </w:style>
  <w:style w:type="table" w:styleId="TableGrid">
    <w:name w:val="Table Grid"/>
    <w:basedOn w:val="TableNormal"/>
    <w:rsid w:val="00CB4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025A8"/>
    <w:rPr>
      <w:color w:val="800080"/>
      <w:u w:val="single"/>
    </w:rPr>
  </w:style>
  <w:style w:type="paragraph" w:styleId="NormalWeb">
    <w:name w:val="Normal (Web)"/>
    <w:basedOn w:val="Normal"/>
    <w:uiPriority w:val="99"/>
    <w:unhideWhenUsed/>
    <w:rsid w:val="000D2FE5"/>
    <w:pPr>
      <w:spacing w:before="100" w:beforeAutospacing="1" w:after="100" w:afterAutospacing="1"/>
      <w:jc w:val="left"/>
    </w:pPr>
    <w:rPr>
      <w:rFonts w:ascii="Times" w:eastAsia="ＭＳ 明朝" w:hAnsi="Times"/>
      <w:sz w:val="20"/>
    </w:rPr>
  </w:style>
  <w:style w:type="character" w:styleId="Emphasis">
    <w:name w:val="Emphasis"/>
    <w:qFormat/>
    <w:rsid w:val="009D6214"/>
    <w:rPr>
      <w:i/>
      <w:iCs/>
    </w:rPr>
  </w:style>
  <w:style w:type="paragraph" w:styleId="MacroText">
    <w:name w:val="macro"/>
    <w:link w:val="MacroTextChar"/>
    <w:rsid w:val="006E35A4"/>
    <w:pPr>
      <w:tabs>
        <w:tab w:val="left" w:pos="576"/>
        <w:tab w:val="left" w:pos="1152"/>
        <w:tab w:val="left" w:pos="1728"/>
        <w:tab w:val="left" w:pos="2304"/>
        <w:tab w:val="left" w:pos="2880"/>
        <w:tab w:val="left" w:pos="3456"/>
        <w:tab w:val="left" w:pos="4032"/>
      </w:tabs>
      <w:spacing w:before="120"/>
      <w:jc w:val="both"/>
    </w:pPr>
    <w:rPr>
      <w:rFonts w:ascii="Courier" w:hAnsi="Courier"/>
    </w:rPr>
  </w:style>
  <w:style w:type="character" w:customStyle="1" w:styleId="MacroTextChar">
    <w:name w:val="Macro Text Char"/>
    <w:link w:val="MacroText"/>
    <w:rsid w:val="006E35A4"/>
    <w:rPr>
      <w:rFonts w:ascii="Courier" w:hAnsi="Courier"/>
    </w:rPr>
  </w:style>
  <w:style w:type="paragraph" w:styleId="NoSpacing">
    <w:name w:val="No Spacing"/>
    <w:uiPriority w:val="1"/>
    <w:qFormat/>
    <w:rsid w:val="00B224EE"/>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redoubt.ligo-wa.caltech.edu/svn/advLigoRTS/branches/branch-2.8" TargetMode="External"/><Relationship Id="rId15" Type="http://schemas.openxmlformats.org/officeDocument/2006/relationships/hyperlink" Target="https://redoubt.ligo-wa.caltech.edu/svn/advLigoRTS/branches/branch-2.8" TargetMode="External"/><Relationship Id="rId16" Type="http://schemas.openxmlformats.org/officeDocument/2006/relationships/hyperlink" Target="https://dcc.ligo.org/LIGO-T1300518"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lfbork:Library:Application%20Support:Microsoft:Office:User%20Templates:My%20Templates:F0900008-v3%20tech%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67E0-A193-C245-BF7D-C359BF4B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F0900008-v3 tech note template.dotx</Template>
  <TotalTime>4</TotalTime>
  <Pages>20</Pages>
  <Words>4100</Words>
  <Characters>23376</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27422</CharactersWithSpaces>
  <SharedDoc>false</SharedDoc>
  <HLinks>
    <vt:vector size="18" baseType="variant">
      <vt:variant>
        <vt:i4>7864447</vt:i4>
      </vt:variant>
      <vt:variant>
        <vt:i4>186</vt:i4>
      </vt:variant>
      <vt:variant>
        <vt:i4>0</vt:i4>
      </vt:variant>
      <vt:variant>
        <vt:i4>5</vt:i4>
      </vt:variant>
      <vt:variant>
        <vt:lpwstr>https://dcc.ligo.org/LIGO-T1300518</vt:lpwstr>
      </vt:variant>
      <vt:variant>
        <vt:lpwstr/>
      </vt:variant>
      <vt:variant>
        <vt:i4>7864369</vt:i4>
      </vt:variant>
      <vt:variant>
        <vt:i4>183</vt:i4>
      </vt:variant>
      <vt:variant>
        <vt:i4>0</vt:i4>
      </vt:variant>
      <vt:variant>
        <vt:i4>5</vt:i4>
      </vt:variant>
      <vt:variant>
        <vt:lpwstr>https://redoubt.ligo-wa.caltech.edu/svn/advLigoRTS/branches/branch-2.8</vt:lpwstr>
      </vt:variant>
      <vt:variant>
        <vt:lpwstr/>
      </vt:variant>
      <vt:variant>
        <vt:i4>7864369</vt:i4>
      </vt:variant>
      <vt:variant>
        <vt:i4>180</vt:i4>
      </vt:variant>
      <vt:variant>
        <vt:i4>0</vt:i4>
      </vt:variant>
      <vt:variant>
        <vt:i4>5</vt:i4>
      </vt:variant>
      <vt:variant>
        <vt:lpwstr>https://redoubt.ligo-wa.caltech.edu/svn/advLigoRTS/branches/branch-2.8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Rolf Bork</dc:creator>
  <cp:keywords/>
  <cp:lastModifiedBy>Rolf</cp:lastModifiedBy>
  <cp:revision>3</cp:revision>
  <cp:lastPrinted>2015-06-22T19:27:00Z</cp:lastPrinted>
  <dcterms:created xsi:type="dcterms:W3CDTF">2015-06-22T19:30:00Z</dcterms:created>
  <dcterms:modified xsi:type="dcterms:W3CDTF">2015-06-22T19:33:00Z</dcterms:modified>
</cp:coreProperties>
</file>