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center"/>
        <w:tblBorders>
          <w:top w:color="00000A" w:space="0" w:sz="24" w:val="single"/>
          <w:left w:color="00000A" w:space="0" w:sz="24" w:val="single"/>
          <w:bottom w:color="00000A" w:space="0" w:sz="12" w:val="single"/>
        </w:tblBorders>
      </w:tblPr>
      <w:tblGrid>
        <w:gridCol w:w="7451"/>
        <w:gridCol w:w="3753"/>
      </w:tblGrid>
      <w:tr>
        <w:trPr>
          <w:cantSplit w:val="false"/>
        </w:trPr>
        <w:tc>
          <w:tcPr>
            <w:tcW w:type="dxa" w:w="7451"/>
            <w:gridSpan w:val="3"/>
            <w:vMerge w:val="restart"/>
            <w:tcBorders>
              <w:top w:color="00000A" w:space="0" w:sz="24" w:val="single"/>
              <w:left w:color="00000A" w:space="0" w:sz="24" w:val="single"/>
              <w:bottom w:color="00000A" w:space="0" w:sz="12" w:val="single"/>
            </w:tcBorders>
            <w:shd w:fill="auto" w:val="clear"/>
            <w:tcMar>
              <w:top w:type="dxa" w:w="0"/>
              <w:left w:type="dxa" w:w="115"/>
              <w:bottom w:type="dxa" w:w="0"/>
              <w:right w:type="dxa" w:w="115"/>
            </w:tcMar>
          </w:tcPr>
          <w:p>
            <w:pPr>
              <w:pStyle w:val="style25"/>
              <w:tabs/>
              <w:spacing w:after="120" w:before="120"/>
            </w:pPr>
            <w:r>
              <w:rPr>
                <w:b/>
                <w:bCs/>
                <w:sz w:val="32"/>
              </w:rPr>
              <w:t>ECR Title: ECR for HPI medm screen update</w:t>
            </w:r>
          </w:p>
        </w:tc>
        <w:tc>
          <w:tcPr>
            <w:tcW w:type="dxa" w:w="3753"/>
            <w:tcBorders>
              <w:top w:color="00000A" w:space="0" w:sz="24" w:val="single"/>
              <w:right w:color="00000A" w:space="0" w:sz="24" w:val="single"/>
            </w:tcBorders>
            <w:shd w:fill="auto" w:val="clear"/>
            <w:tcMar>
              <w:top w:type="dxa" w:w="0"/>
              <w:left w:type="dxa" w:w="115"/>
              <w:bottom w:type="dxa" w:w="0"/>
              <w:right w:type="dxa" w:w="115"/>
            </w:tcMar>
          </w:tcPr>
          <w:p>
            <w:pPr>
              <w:pStyle w:val="style2"/>
              <w:numPr>
                <w:ilvl w:val="1"/>
                <w:numId w:val="1"/>
              </w:numPr>
              <w:spacing w:after="120" w:before="120"/>
            </w:pPr>
            <w:r>
              <w:rPr/>
              <w:t>DCC No:  E1300481-v1</w:t>
            </w:r>
          </w:p>
        </w:tc>
      </w:tr>
      <w:tr>
        <w:trPr>
          <w:cantSplit w:val="false"/>
        </w:trPr>
        <w:tc>
          <w:tcPr>
            <w:tcW w:type="dxa" w:w="7451"/>
            <w:gridSpan w:val="3"/>
            <w:vMerge w:val="continue"/>
            <w:tcBorders>
              <w:top w:color="00000A" w:space="0" w:sz="12" w:val="single"/>
              <w:left w:color="00000A" w:space="0" w:sz="24" w:val="single"/>
            </w:tcBorders>
            <w:shd w:fill="auto" w:val="clear"/>
            <w:tcMar>
              <w:top w:type="dxa" w:w="0"/>
              <w:left w:type="dxa" w:w="115"/>
              <w:bottom w:type="dxa" w:w="0"/>
              <w:right w:type="dxa" w:w="115"/>
            </w:tcMar>
          </w:tcPr>
          <w:p>
            <w:pPr>
              <w:pStyle w:val="style0"/>
              <w:spacing w:after="120" w:before="120"/>
            </w:pPr>
            <w:r>
              <w:rPr>
                <w:b/>
                <w:bCs/>
                <w:sz w:val="28"/>
              </w:rPr>
            </w:r>
          </w:p>
        </w:tc>
        <w:tc>
          <w:tcPr>
            <w:tcW w:type="dxa" w:w="3753"/>
            <w:tcBorders>
              <w:right w:color="00000A" w:space="0" w:sz="24" w:val="single"/>
            </w:tcBorders>
            <w:shd w:fill="auto" w:val="clear"/>
            <w:tcMar>
              <w:top w:type="dxa" w:w="0"/>
              <w:left w:type="dxa" w:w="115"/>
              <w:bottom w:type="dxa" w:w="0"/>
              <w:right w:type="dxa" w:w="115"/>
            </w:tcMar>
          </w:tcPr>
          <w:p>
            <w:pPr>
              <w:pStyle w:val="style2"/>
              <w:numPr>
                <w:ilvl w:val="1"/>
                <w:numId w:val="1"/>
              </w:numPr>
              <w:spacing w:after="120" w:before="120"/>
            </w:pPr>
            <w:r>
              <w:rPr/>
              <w:t>Date: 23 May 2013</w:t>
            </w:r>
          </w:p>
        </w:tc>
      </w:tr>
      <w:tr>
        <w:trPr>
          <w:trHeight w:hRule="atLeast" w:val="1197"/>
          <w:cantSplit w:val="false"/>
        </w:trPr>
        <w:tc>
          <w:tcPr>
            <w:tcW w:type="dxa" w:w="3611"/>
            <w:tcBorders>
              <w:left w:color="00000A" w:space="0" w:sz="24" w:val="single"/>
              <w:bottom w:color="00000A" w:space="0" w:sz="12" w:val="single"/>
            </w:tcBorders>
            <w:shd w:fill="auto" w:val="clear"/>
            <w:tcMar>
              <w:top w:type="dxa" w:w="0"/>
              <w:left w:type="dxa" w:w="115"/>
              <w:bottom w:type="dxa" w:w="0"/>
              <w:right w:type="dxa" w:w="115"/>
            </w:tcMar>
          </w:tcPr>
          <w:p>
            <w:pPr>
              <w:pStyle w:val="style0"/>
              <w:spacing w:after="120" w:before="120"/>
            </w:pPr>
            <w:r>
              <w:rPr>
                <w:b/>
                <w:bCs/>
                <w:sz w:val="28"/>
              </w:rPr>
              <w:t>Requester: Joseph Betzwieser</w:t>
            </w:r>
          </w:p>
          <w:p>
            <w:pPr>
              <w:pStyle w:val="style0"/>
              <w:spacing w:after="120" w:before="120"/>
            </w:pPr>
            <w:r>
              <w:rPr>
                <w:bCs/>
                <w:sz w:val="24"/>
                <w:szCs w:val="24"/>
              </w:rPr>
            </w:r>
          </w:p>
        </w:tc>
        <w:tc>
          <w:tcPr>
            <w:tcW w:type="dxa" w:w="3840"/>
            <w:gridSpan w:val="2"/>
            <w:tcBorders>
              <w:bottom w:color="00000A" w:space="0" w:sz="12" w:val="single"/>
            </w:tcBorders>
            <w:shd w:fill="auto" w:val="clear"/>
            <w:tcMar>
              <w:top w:type="dxa" w:w="0"/>
              <w:left w:type="dxa" w:w="115"/>
              <w:bottom w:type="dxa" w:w="0"/>
              <w:right w:type="dxa" w:w="115"/>
            </w:tcMar>
          </w:tcPr>
          <w:p>
            <w:pPr>
              <w:pStyle w:val="style0"/>
              <w:spacing w:after="120" w:before="120"/>
            </w:pPr>
            <w:r>
              <w:rPr>
                <w:b/>
                <w:bCs/>
                <w:sz w:val="28"/>
              </w:rPr>
              <w:t>Impacted Subsystem(s): Seismic (HPI)</w:t>
            </w:r>
          </w:p>
        </w:tc>
        <w:tc>
          <w:tcPr>
            <w:tcW w:type="dxa" w:w="3753"/>
            <w:tcBorders>
              <w:bottom w:color="00000A" w:space="0" w:sz="12" w:val="single"/>
              <w:right w:color="00000A" w:space="0" w:sz="24" w:val="single"/>
            </w:tcBorders>
            <w:shd w:fill="auto" w:val="clear"/>
            <w:tcMar>
              <w:top w:type="dxa" w:w="0"/>
              <w:left w:type="dxa" w:w="115"/>
              <w:bottom w:type="dxa" w:w="0"/>
              <w:right w:type="dxa" w:w="115"/>
            </w:tcMar>
          </w:tcPr>
          <w:p>
            <w:pPr>
              <w:pStyle w:val="style0"/>
              <w:spacing w:after="120" w:before="120"/>
            </w:pPr>
            <w:r>
              <w:rPr>
                <w:b/>
                <w:bCs/>
                <w:sz w:val="24"/>
              </w:rPr>
            </w:r>
          </w:p>
        </w:tc>
      </w:tr>
      <w:tr>
        <w:trPr>
          <w:trHeight w:hRule="atLeast" w:val="1770"/>
          <w:cantSplit w:val="false"/>
        </w:trPr>
        <w:tc>
          <w:tcPr>
            <w:tcW w:type="dxa" w:w="11204"/>
            <w:gridSpan w:val="4"/>
            <w:tcBorders>
              <w:top w:color="00000A" w:space="0" w:sz="12" w:val="single"/>
              <w:left w:color="00000A" w:space="0" w:sz="24" w:val="single"/>
              <w:bottom w:color="00000A" w:space="0" w:sz="12" w:val="single"/>
              <w:right w:color="00000A" w:space="0" w:sz="24" w:val="single"/>
            </w:tcBorders>
            <w:shd w:fill="auto" w:val="clear"/>
            <w:tcMar>
              <w:top w:type="dxa" w:w="0"/>
              <w:left w:type="dxa" w:w="115"/>
              <w:bottom w:type="dxa" w:w="0"/>
              <w:right w:type="dxa" w:w="115"/>
            </w:tcMar>
          </w:tcPr>
          <w:p>
            <w:pPr>
              <w:pStyle w:val="style25"/>
              <w:spacing w:after="0" w:before="120"/>
            </w:pPr>
            <w:r>
              <w:rPr>
                <w:b/>
                <w:bCs/>
                <w:sz w:val="24"/>
              </w:rPr>
              <w:t>Description of Proposed Change(s):</w:t>
            </w:r>
            <w:r>
              <w:rPr>
                <w:bCs/>
                <w:sz w:val="24"/>
              </w:rPr>
              <w:t xml:space="preserve"> Modify the generic HPI screens to utilize macro files for passing arguments down.</w:t>
            </w:r>
          </w:p>
          <w:p>
            <w:pPr>
              <w:pStyle w:val="style25"/>
              <w:spacing w:after="0" w:before="120"/>
            </w:pPr>
            <w:r>
              <w:rPr>
                <w:bCs/>
                <w:sz w:val="24"/>
              </w:rPr>
              <w:t>This was described in Brian Lantz's “SEI Software status and Software ECR Comments”, G1300567, page 9, bullet number 5, as a pending change that needed to be done.</w:t>
            </w:r>
          </w:p>
          <w:p>
            <w:pPr>
              <w:pStyle w:val="style25"/>
              <w:spacing w:after="0" w:before="120"/>
            </w:pPr>
            <w:r>
              <w:rPr>
                <w:bCs/>
                <w:sz w:val="24"/>
              </w:rPr>
            </w:r>
          </w:p>
          <w:p>
            <w:pPr>
              <w:pStyle w:val="style25"/>
              <w:spacing w:after="0" w:before="120"/>
            </w:pPr>
            <w:r>
              <w:rPr>
                <w:bCs/>
                <w:sz w:val="24"/>
              </w:rPr>
            </w:r>
          </w:p>
          <w:p>
            <w:pPr>
              <w:pStyle w:val="style25"/>
              <w:spacing w:after="0" w:before="120"/>
            </w:pPr>
            <w:r>
              <w:rPr>
                <w:b/>
                <w:bCs/>
                <w:sz w:val="24"/>
              </w:rPr>
            </w:r>
          </w:p>
        </w:tc>
      </w:tr>
      <w:tr>
        <w:trPr>
          <w:trHeight w:hRule="atLeast" w:val="1689"/>
          <w:cantSplit w:val="false"/>
        </w:trPr>
        <w:tc>
          <w:tcPr>
            <w:tcW w:type="dxa" w:w="11204"/>
            <w:gridSpan w:val="4"/>
            <w:tcBorders>
              <w:top w:color="00000A" w:space="0" w:sz="12" w:val="single"/>
              <w:left w:color="00000A" w:space="0" w:sz="24" w:val="single"/>
              <w:bottom w:color="00000A" w:space="0" w:sz="12" w:val="single"/>
              <w:right w:color="00000A" w:space="0" w:sz="24" w:val="single"/>
            </w:tcBorders>
            <w:shd w:fill="auto" w:val="clear"/>
            <w:tcMar>
              <w:top w:type="dxa" w:w="0"/>
              <w:left w:type="dxa" w:w="115"/>
              <w:bottom w:type="dxa" w:w="0"/>
              <w:right w:type="dxa" w:w="115"/>
            </w:tcMar>
          </w:tcPr>
          <w:p>
            <w:pPr>
              <w:pStyle w:val="style25"/>
              <w:spacing w:after="0" w:before="120"/>
            </w:pPr>
            <w:r>
              <w:rPr>
                <w:b/>
                <w:bCs/>
                <w:sz w:val="24"/>
              </w:rPr>
              <w:t>Reason for Change(s):</w:t>
            </w:r>
            <w:r>
              <w:rPr>
                <w:sz w:val="24"/>
              </w:rPr>
              <w:t xml:space="preserve">  </w:t>
            </w:r>
          </w:p>
          <w:p>
            <w:pPr>
              <w:pStyle w:val="style25"/>
              <w:spacing w:after="0" w:before="120"/>
            </w:pPr>
            <w:r>
              <w:rPr>
                <w:sz w:val="24"/>
              </w:rPr>
              <w:t>Improves maintainability of the screens.</w:t>
            </w:r>
          </w:p>
          <w:p>
            <w:pPr>
              <w:pStyle w:val="style25"/>
              <w:spacing w:after="0" w:before="120"/>
            </w:pPr>
            <w:r>
              <w:rPr>
                <w:sz w:val="24"/>
              </w:rPr>
              <w:t>Allows for cross-linking screens (i.e. ability to go directly from a Suspension to a HPI screen rather than drilling down from the top level sitemap.</w:t>
            </w:r>
          </w:p>
          <w:p>
            <w:pPr>
              <w:pStyle w:val="style25"/>
              <w:spacing w:after="0" w:before="120"/>
            </w:pPr>
            <w:r>
              <w:rPr>
                <w:sz w:val="24"/>
              </w:rPr>
              <w:t>Make the screens operate in the same way the suspension and ISI screens already do.</w:t>
            </w:r>
          </w:p>
          <w:p>
            <w:pPr>
              <w:pStyle w:val="style25"/>
              <w:spacing w:after="0" w:before="120"/>
            </w:pPr>
            <w:r>
              <w:rPr>
                <w:sz w:val="24"/>
              </w:rPr>
            </w:r>
          </w:p>
        </w:tc>
      </w:tr>
      <w:tr>
        <w:trPr>
          <w:trHeight w:hRule="atLeast" w:val="888"/>
          <w:cantSplit w:val="false"/>
        </w:trPr>
        <w:tc>
          <w:tcPr>
            <w:tcW w:type="dxa" w:w="11204"/>
            <w:gridSpan w:val="4"/>
            <w:tcBorders>
              <w:top w:color="00000A" w:space="0" w:sz="12" w:val="single"/>
              <w:left w:color="00000A" w:space="0" w:sz="24" w:val="single"/>
              <w:bottom w:color="00000A" w:space="0" w:sz="12" w:val="single"/>
              <w:right w:color="00000A" w:space="0" w:sz="24" w:val="single"/>
            </w:tcBorders>
            <w:shd w:fill="auto" w:val="clear"/>
            <w:tcMar>
              <w:top w:type="dxa" w:w="0"/>
              <w:left w:type="dxa" w:w="115"/>
              <w:bottom w:type="dxa" w:w="0"/>
              <w:right w:type="dxa" w:w="115"/>
            </w:tcMar>
          </w:tcPr>
          <w:p>
            <w:pPr>
              <w:pStyle w:val="style25"/>
              <w:spacing w:after="0" w:before="120"/>
            </w:pPr>
            <w:r>
              <w:rPr>
                <w:b/>
                <w:bCs/>
                <w:sz w:val="24"/>
              </w:rPr>
              <w:t>Estimated Cost: None</w:t>
            </w:r>
          </w:p>
        </w:tc>
      </w:tr>
      <w:tr>
        <w:trPr>
          <w:trHeight w:hRule="atLeast" w:val="870"/>
          <w:cantSplit w:val="false"/>
        </w:trPr>
        <w:tc>
          <w:tcPr>
            <w:tcW w:type="dxa" w:w="11204"/>
            <w:gridSpan w:val="4"/>
            <w:tcBorders>
              <w:top w:color="00000A" w:space="0" w:sz="12" w:val="single"/>
              <w:left w:color="00000A" w:space="0" w:sz="24" w:val="single"/>
              <w:bottom w:color="00000A" w:space="0" w:sz="12" w:val="single"/>
              <w:right w:color="00000A" w:space="0" w:sz="24" w:val="single"/>
            </w:tcBorders>
            <w:shd w:fill="auto" w:val="clear"/>
            <w:tcMar>
              <w:top w:type="dxa" w:w="0"/>
              <w:left w:type="dxa" w:w="115"/>
              <w:bottom w:type="dxa" w:w="0"/>
              <w:right w:type="dxa" w:w="115"/>
            </w:tcMar>
          </w:tcPr>
          <w:p>
            <w:pPr>
              <w:pStyle w:val="style25"/>
              <w:tabs/>
              <w:spacing w:after="0" w:before="120"/>
            </w:pPr>
            <w:r>
              <w:rPr>
                <w:b/>
                <w:bCs/>
                <w:sz w:val="24"/>
              </w:rPr>
              <w:t>Schedule Impact Estimate: None</w:t>
            </w:r>
          </w:p>
          <w:p>
            <w:pPr>
              <w:pStyle w:val="style25"/>
              <w:tabs/>
              <w:spacing w:after="0" w:before="120"/>
              <w:ind w:hanging="0" w:left="0" w:right="76"/>
            </w:pPr>
            <w:r>
              <w:rPr>
                <w:sz w:val="24"/>
              </w:rPr>
            </w:r>
          </w:p>
        </w:tc>
      </w:tr>
      <w:tr>
        <w:trPr>
          <w:trHeight w:hRule="atLeast" w:val="1140"/>
          <w:cantSplit w:val="false"/>
        </w:trPr>
        <w:tc>
          <w:tcPr>
            <w:tcW w:type="dxa" w:w="5701"/>
            <w:gridSpan w:val="2"/>
            <w:tcBorders>
              <w:top w:color="00000A" w:space="0" w:sz="12" w:val="single"/>
              <w:left w:color="00000A" w:space="0" w:sz="24" w:val="single"/>
              <w:bottom w:color="00000A" w:space="0" w:sz="12" w:val="single"/>
            </w:tcBorders>
            <w:shd w:fill="auto" w:val="clear"/>
            <w:tcMar>
              <w:top w:type="dxa" w:w="0"/>
              <w:left w:type="dxa" w:w="115"/>
              <w:bottom w:type="dxa" w:w="0"/>
              <w:right w:type="dxa" w:w="115"/>
            </w:tcMar>
          </w:tcPr>
          <w:p>
            <w:pPr>
              <w:pStyle w:val="style25"/>
              <w:tabs/>
              <w:spacing w:after="0" w:before="120"/>
            </w:pPr>
            <w:r>
              <w:rPr>
                <w:b/>
                <w:bCs/>
                <w:sz w:val="24"/>
              </w:rPr>
              <w:t>Nature of Change (check all that apply):</w:t>
            </w:r>
          </w:p>
          <w:p>
            <w:pPr>
              <w:pStyle w:val="style0"/>
            </w:pPr>
            <w:r>
              <w:fldChar w:fldCharType="begin">
                <w:ffData>
                  <w:name w:val=""/>
                  <w:enabled/>
                  <w:calcOnExit w:val="0"/>
                  <w:checkBox>
                    <w:sizeAuto/>
                  </w:checkBox>
                </w:ffData>
              </w:fldChar>
            </w:r>
            <w:r>
              <w:instrText> FORMCHECKBOX </w:instrText>
            </w:r>
            <w:r>
              <w:fldChar w:fldCharType="separate"/>
            </w:r>
            <w:bookmarkStart w:id="0" w:name="Check9"/>
            <w:bookmarkStart w:id="1" w:name="__Fieldmark__29_610226416"/>
            <w:bookmarkStart w:id="2" w:name="__Fieldmark__29_610226416"/>
            <w:bookmarkStart w:id="3" w:name="__Fieldmark__29_610226416"/>
            <w:bookmarkEnd w:id="3"/>
            <w:r>
              <w:rPr/>
            </w:r>
            <w:r>
              <w:fldChar w:fldCharType="end"/>
            </w:r>
            <w:bookmarkEnd w:id="0"/>
            <w:r>
              <w:rPr>
                <w:b/>
                <w:bCs/>
              </w:rPr>
              <w:t xml:space="preserve"> </w:t>
            </w:r>
            <w:bookmarkStart w:id="4" w:name="Check10"/>
            <w:r>
              <w:rPr>
                <w:b/>
                <w:bCs/>
              </w:rPr>
              <w:t>Safety</w:t>
            </w:r>
          </w:p>
          <w:p>
            <w:pPr>
              <w:pStyle w:val="style0"/>
            </w:pPr>
            <w:r>
              <w:fldChar w:fldCharType="begin">
                <w:ffData>
                  <w:name w:val=""/>
                  <w:enabled/>
                  <w:calcOnExit w:val="0"/>
                  <w:checkBox>
                    <w:sizeAuto/>
                  </w:checkBox>
                </w:ffData>
              </w:fldChar>
            </w:r>
            <w:r>
              <w:instrText> FORMCHECKBOX </w:instrText>
            </w:r>
            <w:r>
              <w:fldChar w:fldCharType="separate"/>
            </w:r>
            <w:bookmarkStart w:id="5" w:name="__Fieldmark__36_610226416"/>
            <w:bookmarkStart w:id="6" w:name="__Fieldmark__36_610226416"/>
            <w:bookmarkStart w:id="7" w:name="__Fieldmark__36_610226416"/>
            <w:bookmarkEnd w:id="7"/>
            <w:r>
              <w:rPr/>
            </w:r>
            <w:r>
              <w:fldChar w:fldCharType="end"/>
            </w:r>
            <w:bookmarkEnd w:id="4"/>
            <w:r>
              <w:rPr>
                <w:b/>
                <w:bCs/>
              </w:rPr>
              <w:t xml:space="preserve"> Correct Hardware</w:t>
            </w:r>
          </w:p>
          <w:p>
            <w:pPr>
              <w:pStyle w:val="style0"/>
            </w:pPr>
            <w:r>
              <w:fldChar w:fldCharType="begin">
                <w:ffData>
                  <w:name w:val=""/>
                  <w:enabled/>
                  <w:calcOnExit w:val="0"/>
                  <w:checkBox>
                    <w:sizeAuto/>
                  </w:checkBox>
                </w:ffData>
              </w:fldChar>
            </w:r>
            <w:r>
              <w:instrText> FORMCHECKBOX </w:instrText>
            </w:r>
            <w:r>
              <w:fldChar w:fldCharType="separate"/>
            </w:r>
            <w:bookmarkStart w:id="8" w:name="__Fieldmark__41_610226416"/>
            <w:bookmarkStart w:id="9" w:name="__Fieldmark__41_610226416"/>
            <w:bookmarkStart w:id="10" w:name="__Fieldmark__41_610226416"/>
            <w:bookmarkEnd w:id="10"/>
            <w:r>
              <w:rPr/>
            </w:r>
            <w:r>
              <w:fldChar w:fldCharType="end"/>
            </w:r>
            <w:r>
              <w:rPr>
                <w:b/>
                <w:bCs/>
              </w:rPr>
              <w:t xml:space="preserve"> Correct Documentation</w:t>
            </w:r>
          </w:p>
        </w:tc>
        <w:tc>
          <w:tcPr>
            <w:tcW w:type="dxa" w:w="5503"/>
            <w:gridSpan w:val="2"/>
            <w:tcBorders>
              <w:top w:color="00000A" w:space="0" w:sz="12" w:val="single"/>
              <w:bottom w:color="00000A" w:space="0" w:sz="12" w:val="single"/>
              <w:right w:color="00000A" w:space="0" w:sz="24" w:val="single"/>
            </w:tcBorders>
            <w:shd w:fill="auto" w:val="clear"/>
            <w:tcMar>
              <w:top w:type="dxa" w:w="0"/>
              <w:left w:type="dxa" w:w="115"/>
              <w:bottom w:type="dxa" w:w="0"/>
              <w:right w:type="dxa" w:w="115"/>
            </w:tcMar>
          </w:tcPr>
          <w:p>
            <w:pPr>
              <w:pStyle w:val="style0"/>
            </w:pPr>
            <w:r>
              <w:fldChar w:fldCharType="begin">
                <w:ffData>
                  <w:name w:val=""/>
                  <w:enabled/>
                  <w:calcOnExit w:val="0"/>
                  <w:checkBox>
                    <w:sizeAuto/>
                  </w:checkBox>
                </w:ffData>
              </w:fldChar>
            </w:r>
            <w:r>
              <w:instrText> FORMCHECKBOX </w:instrText>
            </w:r>
            <w:r>
              <w:fldChar w:fldCharType="separate"/>
            </w:r>
            <w:bookmarkStart w:id="11" w:name="__Fieldmark__45_610226416"/>
            <w:bookmarkStart w:id="12" w:name="__Fieldmark__45_610226416"/>
            <w:bookmarkStart w:id="13" w:name="__Fieldmark__45_610226416"/>
            <w:bookmarkEnd w:id="13"/>
            <w:r>
              <w:rPr/>
            </w:r>
            <w:r>
              <w:fldChar w:fldCharType="end"/>
            </w:r>
            <w:r>
              <w:rPr>
                <w:b/>
                <w:bCs/>
              </w:rPr>
              <w:t xml:space="preserve"> Improve Hardware</w:t>
            </w:r>
          </w:p>
          <w:p>
            <w:pPr>
              <w:pStyle w:val="style0"/>
            </w:pPr>
            <w:r>
              <w:fldChar w:fldCharType="begin">
                <w:ffData>
                  <w:name w:val=""/>
                  <w:enabled/>
                  <w:calcOnExit w:val="0"/>
                  <w:checkBox>
                    <w:sizeAuto/>
                  </w:checkBox>
                </w:ffData>
              </w:fldChar>
            </w:r>
            <w:r>
              <w:instrText> FORMCHECKBOX </w:instrText>
            </w:r>
            <w:r>
              <w:fldChar w:fldCharType="separate"/>
            </w:r>
            <w:bookmarkStart w:id="14" w:name="__Fieldmark__50_610226416"/>
            <w:bookmarkStart w:id="15" w:name="__Fieldmark__50_610226416"/>
            <w:bookmarkStart w:id="16" w:name="__Fieldmark__50_610226416"/>
            <w:bookmarkEnd w:id="16"/>
            <w:r>
              <w:rPr/>
            </w:r>
            <w:r>
              <w:fldChar w:fldCharType="end"/>
            </w:r>
            <w:r>
              <w:rPr>
                <w:b/>
                <w:bCs/>
              </w:rPr>
              <w:t xml:space="preserve"> Improve/Clarify Documentation</w:t>
            </w:r>
          </w:p>
          <w:p>
            <w:pPr>
              <w:pStyle w:val="style0"/>
            </w:pPr>
            <w:r>
              <w:fldChar w:fldCharType="begin">
                <w:ffData>
                  <w:name w:val=""/>
                  <w:enabled/>
                  <w:calcOnExit w:val="0"/>
                  <w:checkBox>
                    <w:sizeAuto/>
                  </w:checkBox>
                </w:ffData>
              </w:fldChar>
            </w:r>
            <w:r>
              <w:instrText> FORMCHECKBOX </w:instrText>
            </w:r>
            <w:r>
              <w:fldChar w:fldCharType="separate"/>
            </w:r>
            <w:bookmarkStart w:id="17" w:name="__Fieldmark__57_610226416"/>
            <w:bookmarkStart w:id="18" w:name="__Fieldmark__57_610226416"/>
            <w:bookmarkStart w:id="19" w:name="__Fieldmark__57_610226416"/>
            <w:bookmarkEnd w:id="19"/>
            <w:r>
              <w:rPr/>
            </w:r>
            <w:r>
              <w:fldChar w:fldCharType="end"/>
            </w:r>
            <w:r>
              <w:rPr>
                <w:b/>
                <w:bCs/>
              </w:rPr>
              <w:t xml:space="preserve"> Change Interface</w:t>
            </w:r>
          </w:p>
          <w:p>
            <w:pPr>
              <w:pStyle w:val="style0"/>
            </w:pPr>
            <w:r>
              <w:fldChar w:fldCharType="begin">
                <w:ffData>
                  <w:name w:val=""/>
                  <w:enabled/>
                  <w:calcOnExit w:val="0"/>
                  <w:checkBox>
                    <w:sizeAuto/>
                  </w:checkBox>
                </w:ffData>
              </w:fldChar>
            </w:r>
            <w:r>
              <w:instrText> FORMCHECKBOX </w:instrText>
            </w:r>
            <w:r>
              <w:fldChar w:fldCharType="separate"/>
            </w:r>
            <w:bookmarkStart w:id="20" w:name="__Fieldmark__61_610226416"/>
            <w:bookmarkStart w:id="21" w:name="__Fieldmark__61_610226416"/>
            <w:bookmarkStart w:id="22" w:name="__Fieldmark__61_610226416"/>
            <w:bookmarkEnd w:id="22"/>
            <w:r>
              <w:rPr/>
            </w:r>
            <w:r>
              <w:fldChar w:fldCharType="end"/>
            </w:r>
            <w:r>
              <w:rPr>
                <w:b/>
                <w:bCs/>
              </w:rPr>
              <w:t xml:space="preserve"> Change Requirement</w:t>
            </w:r>
          </w:p>
        </w:tc>
      </w:tr>
      <w:tr>
        <w:trPr>
          <w:trHeight w:hRule="atLeast" w:val="1662"/>
          <w:cantSplit w:val="false"/>
        </w:trPr>
        <w:tc>
          <w:tcPr>
            <w:tcW w:type="dxa" w:w="5701"/>
            <w:gridSpan w:val="2"/>
            <w:tcBorders>
              <w:top w:color="00000A" w:space="0" w:sz="12" w:val="single"/>
              <w:left w:color="00000A" w:space="0" w:sz="24" w:val="single"/>
              <w:bottom w:color="00000A" w:space="0" w:sz="12" w:val="single"/>
            </w:tcBorders>
            <w:shd w:fill="auto" w:val="clear"/>
            <w:tcMar>
              <w:top w:type="dxa" w:w="0"/>
              <w:left w:type="dxa" w:w="115"/>
              <w:bottom w:type="dxa" w:w="0"/>
              <w:right w:type="dxa" w:w="115"/>
            </w:tcMar>
          </w:tcPr>
          <w:p>
            <w:pPr>
              <w:pStyle w:val="style25"/>
              <w:tabs/>
              <w:spacing w:after="0" w:before="120"/>
            </w:pPr>
            <w:r>
              <w:rPr>
                <w:b/>
                <w:bCs/>
                <w:sz w:val="24"/>
              </w:rPr>
              <w:t>Importance:</w:t>
            </w:r>
          </w:p>
          <w:p>
            <w:pPr>
              <w:pStyle w:val="style0"/>
            </w:pPr>
            <w:r>
              <w:fldChar w:fldCharType="begin">
                <w:ffData>
                  <w:name w:val=""/>
                  <w:enabled/>
                  <w:calcOnExit w:val="0"/>
                  <w:checkBox>
                    <w:sizeAuto/>
                    <w:checked/>
                  </w:checkBox>
                </w:ffData>
              </w:fldChar>
            </w:r>
            <w:r>
              <w:instrText> FORMCHECKBOX </w:instrText>
            </w:r>
            <w:r>
              <w:fldChar w:fldCharType="separate"/>
            </w:r>
            <w:bookmarkStart w:id="23" w:name="__Fieldmark__66_610226416"/>
            <w:bookmarkStart w:id="24" w:name="__Fieldmark__66_610226416"/>
            <w:bookmarkStart w:id="25" w:name="__Fieldmark__66_610226416"/>
            <w:bookmarkEnd w:id="25"/>
            <w:r>
              <w:rPr/>
            </w:r>
            <w:r>
              <w:fldChar w:fldCharType="end"/>
            </w:r>
            <w:r>
              <w:rPr>
                <w:b/>
                <w:bCs/>
              </w:rPr>
              <w:t xml:space="preserve"> Desirable for ease of use, maintenance, safety</w:t>
            </w:r>
          </w:p>
          <w:p>
            <w:pPr>
              <w:pStyle w:val="style0"/>
            </w:pPr>
            <w:r>
              <w:fldChar w:fldCharType="begin">
                <w:ffData>
                  <w:name w:val=""/>
                  <w:enabled/>
                  <w:calcOnExit w:val="0"/>
                  <w:checkBox>
                    <w:sizeAuto/>
                  </w:checkBox>
                </w:ffData>
              </w:fldChar>
            </w:r>
            <w:r>
              <w:instrText> FORMCHECKBOX </w:instrText>
            </w:r>
            <w:r>
              <w:fldChar w:fldCharType="separate"/>
            </w:r>
            <w:bookmarkStart w:id="26" w:name="__Fieldmark__70_610226416"/>
            <w:bookmarkStart w:id="27" w:name="__Fieldmark__70_610226416"/>
            <w:bookmarkStart w:id="28" w:name="__Fieldmark__70_610226416"/>
            <w:bookmarkEnd w:id="28"/>
            <w:r>
              <w:rPr/>
            </w:r>
            <w:r>
              <w:fldChar w:fldCharType="end"/>
            </w:r>
            <w:r>
              <w:rPr>
                <w:b/>
                <w:bCs/>
              </w:rPr>
              <w:t xml:space="preserve"> Desirable for improved performance, reliability</w:t>
            </w:r>
          </w:p>
          <w:p>
            <w:pPr>
              <w:pStyle w:val="style0"/>
            </w:pPr>
            <w:r>
              <w:fldChar w:fldCharType="begin">
                <w:ffData>
                  <w:name w:val=""/>
                  <w:enabled/>
                  <w:calcOnExit w:val="0"/>
                  <w:checkBox>
                    <w:sizeAuto/>
                  </w:checkBox>
                </w:ffData>
              </w:fldChar>
            </w:r>
            <w:r>
              <w:instrText> FORMCHECKBOX </w:instrText>
            </w:r>
            <w:r>
              <w:fldChar w:fldCharType="separate"/>
            </w:r>
            <w:bookmarkStart w:id="29" w:name="__Fieldmark__74_610226416"/>
            <w:bookmarkStart w:id="30" w:name="__Fieldmark__74_610226416"/>
            <w:bookmarkStart w:id="31" w:name="__Fieldmark__74_610226416"/>
            <w:bookmarkEnd w:id="31"/>
            <w:r>
              <w:rPr/>
            </w:r>
            <w:r>
              <w:fldChar w:fldCharType="end"/>
            </w:r>
            <w:r>
              <w:rPr>
                <w:b/>
                <w:bCs/>
              </w:rPr>
              <w:t xml:space="preserve"> Essential for performance, reliability</w:t>
            </w:r>
          </w:p>
          <w:p>
            <w:pPr>
              <w:pStyle w:val="style0"/>
            </w:pPr>
            <w:r>
              <w:fldChar w:fldCharType="begin">
                <w:ffData>
                  <w:name w:val=""/>
                  <w:enabled/>
                  <w:calcOnExit w:val="0"/>
                  <w:checkBox>
                    <w:sizeAuto/>
                  </w:checkBox>
                </w:ffData>
              </w:fldChar>
            </w:r>
            <w:r>
              <w:instrText> FORMCHECKBOX </w:instrText>
            </w:r>
            <w:r>
              <w:fldChar w:fldCharType="separate"/>
            </w:r>
            <w:bookmarkStart w:id="32" w:name="__Fieldmark__78_610226416"/>
            <w:bookmarkStart w:id="33" w:name="__Fieldmark__78_610226416"/>
            <w:bookmarkStart w:id="34" w:name="__Fieldmark__78_610226416"/>
            <w:bookmarkEnd w:id="34"/>
            <w:r>
              <w:rPr/>
            </w:r>
            <w:r>
              <w:fldChar w:fldCharType="end"/>
            </w:r>
            <w:r>
              <w:rPr>
                <w:b/>
                <w:bCs/>
              </w:rPr>
              <w:t xml:space="preserve"> Essential for function</w:t>
            </w:r>
          </w:p>
          <w:p>
            <w:pPr>
              <w:pStyle w:val="style0"/>
            </w:pPr>
            <w:r>
              <w:fldChar w:fldCharType="begin">
                <w:ffData>
                  <w:name w:val=""/>
                  <w:enabled/>
                  <w:calcOnExit w:val="0"/>
                  <w:checkBox>
                    <w:sizeAuto/>
                  </w:checkBox>
                </w:ffData>
              </w:fldChar>
            </w:r>
            <w:r>
              <w:instrText> FORMCHECKBOX </w:instrText>
            </w:r>
            <w:r>
              <w:fldChar w:fldCharType="separate"/>
            </w:r>
            <w:bookmarkStart w:id="35" w:name="__Fieldmark__82_610226416"/>
            <w:bookmarkStart w:id="36" w:name="__Fieldmark__82_610226416"/>
            <w:bookmarkStart w:id="37" w:name="__Fieldmark__82_610226416"/>
            <w:bookmarkEnd w:id="37"/>
            <w:r>
              <w:rPr/>
            </w:r>
            <w:r>
              <w:fldChar w:fldCharType="end"/>
            </w:r>
            <w:r>
              <w:rPr>
                <w:b/>
                <w:bCs/>
              </w:rPr>
              <w:t xml:space="preserve"> Essential for safety</w:t>
            </w:r>
          </w:p>
        </w:tc>
        <w:tc>
          <w:tcPr>
            <w:tcW w:type="dxa" w:w="5503"/>
            <w:gridSpan w:val="2"/>
            <w:tcBorders>
              <w:top w:color="00000A" w:space="0" w:sz="12" w:val="single"/>
              <w:bottom w:color="00000A" w:space="0" w:sz="12" w:val="single"/>
              <w:right w:color="00000A" w:space="0" w:sz="24" w:val="single"/>
            </w:tcBorders>
            <w:shd w:fill="auto" w:val="clear"/>
            <w:tcMar>
              <w:top w:type="dxa" w:w="0"/>
              <w:left w:type="dxa" w:w="115"/>
              <w:bottom w:type="dxa" w:w="0"/>
              <w:right w:type="dxa" w:w="115"/>
            </w:tcMar>
          </w:tcPr>
          <w:p>
            <w:pPr>
              <w:pStyle w:val="style25"/>
              <w:tabs/>
              <w:spacing w:after="0" w:before="120"/>
            </w:pPr>
            <w:r>
              <w:rPr>
                <w:b/>
                <w:bCs/>
                <w:sz w:val="24"/>
              </w:rPr>
              <w:t>Urgency:</w:t>
            </w:r>
          </w:p>
          <w:p>
            <w:pPr>
              <w:pStyle w:val="style0"/>
            </w:pPr>
            <w:r>
              <w:fldChar w:fldCharType="begin">
                <w:ffData>
                  <w:name w:val=""/>
                  <w:enabled/>
                  <w:calcOnExit w:val="0"/>
                  <w:checkBox>
                    <w:sizeAuto/>
                    <w:checked/>
                  </w:checkBox>
                </w:ffData>
              </w:fldChar>
            </w:r>
            <w:r>
              <w:instrText> FORMCHECKBOX </w:instrText>
            </w:r>
            <w:r>
              <w:fldChar w:fldCharType="separate"/>
            </w:r>
            <w:bookmarkStart w:id="38" w:name="__Fieldmark__87_610226416"/>
            <w:bookmarkStart w:id="39" w:name="__Fieldmark__87_610226416"/>
            <w:bookmarkStart w:id="40" w:name="__Fieldmark__87_610226416"/>
            <w:bookmarkEnd w:id="40"/>
            <w:r>
              <w:rPr/>
            </w:r>
            <w:r>
              <w:fldChar w:fldCharType="end"/>
            </w:r>
            <w:r>
              <w:rPr>
                <w:b/>
                <w:bCs/>
              </w:rPr>
              <w:t xml:space="preserve"> No urgency</w:t>
            </w:r>
          </w:p>
          <w:p>
            <w:pPr>
              <w:pStyle w:val="style0"/>
            </w:pPr>
            <w:r>
              <w:fldChar w:fldCharType="begin">
                <w:ffData>
                  <w:name w:val=""/>
                  <w:enabled/>
                  <w:calcOnExit w:val="0"/>
                  <w:checkBox>
                    <w:sizeAuto/>
                  </w:checkBox>
                </w:ffData>
              </w:fldChar>
            </w:r>
            <w:r>
              <w:instrText> FORMCHECKBOX </w:instrText>
            </w:r>
            <w:r>
              <w:fldChar w:fldCharType="separate"/>
            </w:r>
            <w:bookmarkStart w:id="41" w:name="__Fieldmark__92_610226416"/>
            <w:bookmarkStart w:id="42" w:name="__Fieldmark__92_610226416"/>
            <w:bookmarkStart w:id="43" w:name="__Fieldmark__92_610226416"/>
            <w:bookmarkEnd w:id="43"/>
            <w:r>
              <w:rPr/>
            </w:r>
            <w:r>
              <w:fldChar w:fldCharType="end"/>
            </w:r>
            <w:r>
              <w:rPr>
                <w:b/>
                <w:bCs/>
              </w:rPr>
              <w:t xml:space="preserve"> Desirable by date/event: ____________</w:t>
            </w:r>
          </w:p>
          <w:p>
            <w:pPr>
              <w:pStyle w:val="style0"/>
            </w:pPr>
            <w:r>
              <w:fldChar w:fldCharType="begin">
                <w:ffData>
                  <w:name w:val=""/>
                  <w:enabled/>
                  <w:calcOnExit w:val="0"/>
                  <w:checkBox>
                    <w:sizeAuto/>
                  </w:checkBox>
                </w:ffData>
              </w:fldChar>
            </w:r>
            <w:r>
              <w:instrText> FORMCHECKBOX </w:instrText>
            </w:r>
            <w:r>
              <w:fldChar w:fldCharType="separate"/>
            </w:r>
            <w:bookmarkStart w:id="44" w:name="__Fieldmark__97_610226416"/>
            <w:bookmarkStart w:id="45" w:name="__Fieldmark__97_610226416"/>
            <w:bookmarkStart w:id="46" w:name="__Fieldmark__97_610226416"/>
            <w:bookmarkEnd w:id="46"/>
            <w:r>
              <w:rPr/>
            </w:r>
            <w:r>
              <w:fldChar w:fldCharType="end"/>
            </w:r>
            <w:r>
              <w:rPr>
                <w:b/>
                <w:bCs/>
              </w:rPr>
              <w:t xml:space="preserve"> Essential by date/event: ____________</w:t>
            </w:r>
          </w:p>
          <w:p>
            <w:pPr>
              <w:pStyle w:val="style0"/>
            </w:pPr>
            <w:r>
              <w:fldChar w:fldCharType="begin">
                <w:ffData>
                  <w:name w:val=""/>
                  <w:enabled/>
                  <w:calcOnExit w:val="0"/>
                  <w:checkBox>
                    <w:sizeAuto/>
                  </w:checkBox>
                </w:ffData>
              </w:fldChar>
            </w:r>
            <w:r>
              <w:instrText> FORMCHECKBOX </w:instrText>
            </w:r>
            <w:r>
              <w:fldChar w:fldCharType="separate"/>
            </w:r>
            <w:bookmarkStart w:id="47" w:name="__Fieldmark__101_610226416"/>
            <w:bookmarkStart w:id="48" w:name="__Fieldmark__101_610226416"/>
            <w:bookmarkStart w:id="49" w:name="__Fieldmark__101_610226416"/>
            <w:bookmarkEnd w:id="49"/>
            <w:r>
              <w:rPr/>
            </w:r>
            <w:r>
              <w:fldChar w:fldCharType="end"/>
            </w:r>
            <w:r>
              <w:rPr>
                <w:b/>
                <w:bCs/>
              </w:rPr>
              <w:t xml:space="preserve"> Immediately (ASAP)</w:t>
            </w:r>
          </w:p>
        </w:tc>
      </w:tr>
      <w:tr>
        <w:trPr>
          <w:trHeight w:hRule="atLeast" w:val="1770"/>
          <w:cantSplit w:val="false"/>
        </w:trPr>
        <w:tc>
          <w:tcPr>
            <w:tcW w:type="dxa" w:w="5701"/>
            <w:gridSpan w:val="2"/>
            <w:tcBorders>
              <w:top w:color="00000A" w:space="0" w:sz="12" w:val="single"/>
              <w:left w:color="00000A" w:space="0" w:sz="24" w:val="single"/>
              <w:bottom w:color="00000A" w:space="0" w:sz="12" w:val="single"/>
            </w:tcBorders>
            <w:shd w:fill="auto" w:val="clear"/>
            <w:tcMar>
              <w:top w:type="dxa" w:w="0"/>
              <w:left w:type="dxa" w:w="115"/>
              <w:bottom w:type="dxa" w:w="0"/>
              <w:right w:type="dxa" w:w="115"/>
            </w:tcMar>
          </w:tcPr>
          <w:p>
            <w:pPr>
              <w:pStyle w:val="style25"/>
              <w:tabs/>
              <w:spacing w:after="0" w:before="120"/>
            </w:pPr>
            <w:r>
              <w:rPr>
                <w:b/>
                <w:bCs/>
                <w:sz w:val="24"/>
              </w:rPr>
              <w:t>Impacted Hardware (select all that apply):</w:t>
            </w:r>
          </w:p>
          <w:p>
            <w:pPr>
              <w:pStyle w:val="style0"/>
            </w:pPr>
            <w:r>
              <w:fldChar w:fldCharType="begin">
                <w:ffData>
                  <w:name w:val=""/>
                  <w:enabled/>
                  <w:calcOnExit w:val="0"/>
                  <w:checkBox>
                    <w:sizeAuto/>
                  </w:checkBox>
                </w:ffData>
              </w:fldChar>
            </w:r>
            <w:r>
              <w:instrText> FORMCHECKBOX </w:instrText>
            </w:r>
            <w:r>
              <w:fldChar w:fldCharType="separate"/>
            </w:r>
            <w:bookmarkStart w:id="50" w:name="__Fieldmark__108_610226416"/>
            <w:bookmarkStart w:id="51" w:name="__Fieldmark__108_610226416"/>
            <w:bookmarkStart w:id="52" w:name="__Fieldmark__108_610226416"/>
            <w:bookmarkEnd w:id="52"/>
            <w:r>
              <w:rPr/>
            </w:r>
            <w:r>
              <w:fldChar w:fldCharType="end"/>
            </w:r>
            <w:r>
              <w:rPr>
                <w:b/>
                <w:bCs/>
              </w:rPr>
              <w:t xml:space="preserve"> Repair/Modify. List part &amp; SNs: ______________________</w:t>
            </w:r>
          </w:p>
          <w:p>
            <w:pPr>
              <w:pStyle w:val="style0"/>
            </w:pPr>
            <w:r>
              <w:rPr>
                <w:b/>
                <w:bCs/>
              </w:rPr>
            </w:r>
          </w:p>
          <w:p>
            <w:pPr>
              <w:pStyle w:val="style0"/>
            </w:pPr>
            <w:r>
              <w:fldChar w:fldCharType="begin">
                <w:ffData>
                  <w:name w:val=""/>
                  <w:enabled/>
                  <w:calcOnExit w:val="0"/>
                  <w:checkBox>
                    <w:sizeAuto/>
                  </w:checkBox>
                </w:ffData>
              </w:fldChar>
            </w:r>
            <w:r>
              <w:instrText> FORMCHECKBOX </w:instrText>
            </w:r>
            <w:r>
              <w:fldChar w:fldCharType="separate"/>
            </w:r>
            <w:bookmarkStart w:id="53" w:name="__Fieldmark__116_610226416"/>
            <w:bookmarkStart w:id="54" w:name="__Fieldmark__116_610226416"/>
            <w:bookmarkStart w:id="55" w:name="__Fieldmark__116_610226416"/>
            <w:bookmarkEnd w:id="55"/>
            <w:r>
              <w:rPr/>
            </w:r>
            <w:r>
              <w:fldChar w:fldCharType="end"/>
            </w:r>
            <w:r>
              <w:rPr>
                <w:b/>
                <w:bCs/>
              </w:rPr>
              <w:t xml:space="preserve"> Scrap &amp; Replace. List part &amp; SNs:_____________________</w:t>
            </w:r>
          </w:p>
          <w:p>
            <w:pPr>
              <w:pStyle w:val="style0"/>
            </w:pPr>
            <w:r>
              <w:rPr>
                <w:b/>
                <w:bCs/>
              </w:rPr>
            </w:r>
          </w:p>
          <w:p>
            <w:pPr>
              <w:pStyle w:val="style0"/>
            </w:pPr>
            <w:r>
              <w:fldChar w:fldCharType="begin">
                <w:ffData>
                  <w:name w:val=""/>
                  <w:enabled/>
                  <w:calcOnExit w:val="0"/>
                  <w:checkBox>
                    <w:sizeAuto/>
                  </w:checkBox>
                </w:ffData>
              </w:fldChar>
            </w:r>
            <w:r>
              <w:instrText> FORMCHECKBOX </w:instrText>
            </w:r>
            <w:r>
              <w:fldChar w:fldCharType="separate"/>
            </w:r>
            <w:bookmarkStart w:id="56" w:name="__Fieldmark__124_610226416"/>
            <w:bookmarkStart w:id="57" w:name="__Fieldmark__124_610226416"/>
            <w:bookmarkStart w:id="58" w:name="__Fieldmark__124_610226416"/>
            <w:bookmarkEnd w:id="58"/>
            <w:r>
              <w:rPr/>
            </w:r>
            <w:r>
              <w:fldChar w:fldCharType="end"/>
            </w:r>
            <w:r>
              <w:rPr>
                <w:b/>
                <w:bCs/>
              </w:rPr>
              <w:t xml:space="preserve"> Installed units? List IFO, part &amp; SNs: _________________</w:t>
            </w:r>
          </w:p>
          <w:p>
            <w:pPr>
              <w:pStyle w:val="style0"/>
            </w:pPr>
            <w:r>
              <w:rPr>
                <w:b/>
                <w:bCs/>
              </w:rPr>
            </w:r>
          </w:p>
          <w:p>
            <w:pPr>
              <w:pStyle w:val="style0"/>
            </w:pPr>
            <w:r>
              <w:fldChar w:fldCharType="begin">
                <w:ffData>
                  <w:name w:val=""/>
                  <w:enabled/>
                  <w:calcOnExit w:val="0"/>
                  <w:checkBox>
                    <w:sizeAuto/>
                  </w:checkBox>
                </w:ffData>
              </w:fldChar>
            </w:r>
            <w:r>
              <w:instrText> FORMCHECKBOX </w:instrText>
            </w:r>
            <w:r>
              <w:fldChar w:fldCharType="separate"/>
            </w:r>
            <w:bookmarkStart w:id="59" w:name="__Fieldmark__131_610226416"/>
            <w:bookmarkStart w:id="60" w:name="__Fieldmark__131_610226416"/>
            <w:bookmarkStart w:id="61" w:name="__Fieldmark__131_610226416"/>
            <w:bookmarkEnd w:id="61"/>
            <w:r>
              <w:rPr/>
            </w:r>
            <w:r>
              <w:fldChar w:fldCharType="end"/>
            </w:r>
            <w:r>
              <w:rPr>
                <w:b/>
                <w:bCs/>
              </w:rPr>
              <w:t xml:space="preserve"> Future units to be built</w:t>
            </w:r>
          </w:p>
          <w:p>
            <w:pPr>
              <w:pStyle w:val="style25"/>
              <w:tabs/>
              <w:spacing w:after="0" w:before="120"/>
            </w:pPr>
            <w:r>
              <w:rPr>
                <w:b/>
                <w:bCs/>
                <w:sz w:val="24"/>
              </w:rPr>
            </w:r>
          </w:p>
        </w:tc>
        <w:tc>
          <w:tcPr>
            <w:tcW w:type="dxa" w:w="5503"/>
            <w:gridSpan w:val="2"/>
            <w:tcBorders>
              <w:top w:color="00000A" w:space="0" w:sz="12" w:val="single"/>
              <w:bottom w:color="00000A" w:space="0" w:sz="12" w:val="single"/>
              <w:right w:color="00000A" w:space="0" w:sz="24" w:val="single"/>
            </w:tcBorders>
            <w:shd w:fill="auto" w:val="clear"/>
            <w:tcMar>
              <w:top w:type="dxa" w:w="0"/>
              <w:left w:type="dxa" w:w="115"/>
              <w:bottom w:type="dxa" w:w="0"/>
              <w:right w:type="dxa" w:w="115"/>
            </w:tcMar>
          </w:tcPr>
          <w:p>
            <w:pPr>
              <w:pStyle w:val="style25"/>
              <w:tabs/>
              <w:spacing w:after="0" w:before="120"/>
            </w:pPr>
            <w:r>
              <w:rPr>
                <w:b/>
                <w:bCs/>
                <w:sz w:val="24"/>
              </w:rPr>
              <w:t xml:space="preserve">Impacted Documentation </w:t>
            </w:r>
            <w:r>
              <w:rPr>
                <w:bCs/>
                <w:sz w:val="24"/>
              </w:rPr>
              <w:t>(list all dwgs, design reports, test reports, specifications, etc.):</w:t>
            </w:r>
            <w:r>
              <w:rPr>
                <w:b/>
                <w:bCs/>
                <w:sz w:val="24"/>
              </w:rPr>
              <w:t xml:space="preserve"> None</w:t>
            </w:r>
          </w:p>
        </w:tc>
      </w:tr>
      <w:tr>
        <w:trPr>
          <w:trHeight w:hRule="atLeast" w:val="5298"/>
          <w:cantSplit w:val="false"/>
        </w:trPr>
        <w:tc>
          <w:tcPr>
            <w:tcW w:type="dxa" w:w="11204"/>
            <w:gridSpan w:val="4"/>
            <w:tcBorders>
              <w:top w:color="00000A" w:space="0" w:sz="12" w:val="single"/>
              <w:left w:color="00000A" w:space="0" w:sz="24" w:val="single"/>
              <w:bottom w:color="00000A" w:space="0" w:sz="24" w:val="single"/>
              <w:right w:color="00000A" w:space="0" w:sz="24" w:val="single"/>
            </w:tcBorders>
            <w:shd w:fill="auto" w:val="clear"/>
            <w:tcMar>
              <w:top w:type="dxa" w:w="0"/>
              <w:left w:type="dxa" w:w="115"/>
              <w:bottom w:type="dxa" w:w="0"/>
              <w:right w:type="dxa" w:w="115"/>
            </w:tcMar>
          </w:tcPr>
          <w:p>
            <w:pPr>
              <w:pStyle w:val="style25"/>
              <w:tabs/>
              <w:spacing w:after="0" w:before="120"/>
            </w:pPr>
            <w:r>
              <w:rPr>
                <w:b/>
                <w:bCs/>
                <w:sz w:val="28"/>
                <w:u w:val="single"/>
              </w:rPr>
              <w:t>Disposition of the proposed change(s):</w:t>
            </w:r>
          </w:p>
          <w:p>
            <w:pPr>
              <w:pStyle w:val="style25"/>
              <w:tabs/>
              <w:spacing w:after="0" w:before="120"/>
            </w:pPr>
            <w:r>
              <w:rPr>
                <w:bCs/>
                <w:sz w:val="24"/>
              </w:rPr>
              <w:t>The disposition of this proposed engineering change request is to be completed by Systems Engineering and indicated in the “Notes and Changes” metadata field in the DCC entry for this ECR. The typical dispositions are as follows:</w:t>
            </w:r>
          </w:p>
          <w:p>
            <w:pPr>
              <w:pStyle w:val="style25"/>
              <w:numPr>
                <w:ilvl w:val="0"/>
                <w:numId w:val="2"/>
              </w:numPr>
              <w:tabs/>
            </w:pPr>
            <w:r>
              <w:rPr>
                <w:b/>
                <w:bCs/>
                <w:sz w:val="24"/>
                <w:szCs w:val="24"/>
                <w:u w:val="single"/>
              </w:rPr>
              <w:t>Additional Information Required</w:t>
            </w:r>
            <w:r>
              <w:rPr>
                <w:bCs/>
                <w:sz w:val="24"/>
                <w:szCs w:val="24"/>
              </w:rPr>
              <w:t>: in which case the additional information requested is define</w:t>
            </w:r>
            <w:r>
              <w:rPr>
                <w:bCs/>
                <w:sz w:val="24"/>
              </w:rPr>
              <w:t>d. The ECR requester then re-submits the ECR with the new information using the same DCC number  for the ECR but with the next version number.</w:t>
            </w:r>
          </w:p>
          <w:p>
            <w:pPr>
              <w:pStyle w:val="style25"/>
              <w:numPr>
                <w:ilvl w:val="0"/>
                <w:numId w:val="2"/>
              </w:numPr>
              <w:tabs/>
            </w:pPr>
            <w:r>
              <w:rPr>
                <w:b/>
                <w:bCs/>
                <w:sz w:val="24"/>
                <w:u w:val="single"/>
              </w:rPr>
              <w:t>Rejected</w:t>
            </w:r>
            <w:r>
              <w:rPr>
                <w:bCs/>
                <w:sz w:val="24"/>
              </w:rPr>
              <w:t>: in which case the reason(s) for the rejection are to be given</w:t>
            </w:r>
          </w:p>
          <w:p>
            <w:pPr>
              <w:pStyle w:val="style25"/>
              <w:numPr>
                <w:ilvl w:val="0"/>
                <w:numId w:val="2"/>
              </w:numPr>
              <w:tabs/>
            </w:pPr>
            <w:r>
              <w:rPr>
                <w:b/>
                <w:bCs/>
                <w:sz w:val="24"/>
                <w:u w:val="single"/>
              </w:rPr>
              <w:t>Approved</w:t>
            </w:r>
          </w:p>
          <w:p>
            <w:pPr>
              <w:pStyle w:val="style25"/>
              <w:numPr>
                <w:ilvl w:val="0"/>
                <w:numId w:val="2"/>
              </w:numPr>
              <w:tabs/>
            </w:pPr>
            <w:r>
              <w:rPr>
                <w:b/>
                <w:bCs/>
                <w:sz w:val="24"/>
                <w:u w:val="single"/>
              </w:rPr>
              <w:t>Approved with Caveat(s)</w:t>
            </w:r>
            <w:r>
              <w:rPr>
                <w:bCs/>
                <w:sz w:val="24"/>
              </w:rPr>
              <w:t>: in which case the caveat(s) are listed</w:t>
            </w:r>
          </w:p>
          <w:p>
            <w:pPr>
              <w:pStyle w:val="style28"/>
              <w:numPr>
                <w:ilvl w:val="0"/>
                <w:numId w:val="2"/>
              </w:numPr>
            </w:pPr>
            <w:r>
              <w:rPr>
                <w:b/>
                <w:bCs/>
                <w:sz w:val="24"/>
                <w:szCs w:val="24"/>
                <w:u w:val="single"/>
              </w:rPr>
              <w:t>TRB</w:t>
            </w:r>
            <w:r>
              <w:rPr>
                <w:bCs/>
                <w:sz w:val="24"/>
                <w:szCs w:val="24"/>
              </w:rPr>
              <w:t>: the ECR is referred to an ad-hoc Technical Review Board for further evaluation and recommendation. It is the System Engineer’s (or designee’s) responsibility to organize the TRB. The System Engineer (or designee) then makes a technical decision based on the TRB’s recommendation. Links to the TRB’s documentation (charge, memos, final report, etc.) are to be added to the “Related Documents” field for this ECR.</w:t>
            </w:r>
          </w:p>
          <w:p>
            <w:pPr>
              <w:pStyle w:val="style28"/>
              <w:numPr>
                <w:ilvl w:val="0"/>
                <w:numId w:val="2"/>
              </w:numPr>
            </w:pPr>
            <w:r>
              <w:rPr>
                <w:b/>
                <w:bCs/>
                <w:sz w:val="24"/>
                <w:szCs w:val="24"/>
                <w:u w:val="single"/>
              </w:rPr>
              <w:t>CCB</w:t>
            </w:r>
            <w:r>
              <w:rPr>
                <w:bCs/>
                <w:sz w:val="24"/>
                <w:szCs w:val="24"/>
              </w:rPr>
              <w:t xml:space="preserve">: a change request for approval of additional funds or schedule impact is to be submitted to the Configuration Control Board. Links to the CCB’s documentation (CR, </w:t>
            </w:r>
            <w:bookmarkStart w:id="62" w:name="_GoBack"/>
            <w:bookmarkEnd w:id="62"/>
            <w:r>
              <w:rPr>
                <w:bCs/>
                <w:sz w:val="24"/>
                <w:szCs w:val="24"/>
              </w:rPr>
              <w:t>etc.) are to be added to the “Related Documents” field for this ECR.</w:t>
            </w:r>
          </w:p>
          <w:p>
            <w:pPr>
              <w:pStyle w:val="style25"/>
              <w:tabs/>
              <w:spacing w:after="0" w:before="120"/>
            </w:pPr>
            <w:r>
              <w:rPr>
                <w:b/>
                <w:bCs/>
                <w:sz w:val="24"/>
              </w:rPr>
            </w:r>
          </w:p>
          <w:p>
            <w:pPr>
              <w:pStyle w:val="style25"/>
              <w:tabs/>
              <w:spacing w:after="0" w:before="120"/>
            </w:pPr>
            <w:r>
              <w:rPr>
                <w:b/>
                <w:bCs/>
                <w:sz w:val="28"/>
                <w:u w:val="single"/>
              </w:rPr>
              <w:t xml:space="preserve">Concurrence by Project Management: </w:t>
            </w:r>
          </w:p>
          <w:p>
            <w:pPr>
              <w:pStyle w:val="style25"/>
              <w:tabs/>
              <w:spacing w:after="0" w:before="120"/>
            </w:pPr>
            <w:r>
              <w:rPr>
                <w:bCs/>
                <w:sz w:val="24"/>
              </w:rPr>
              <w:t>Acknowledgement/acceptance/approval of the disposition is to be indicated by the electronic “signature” feature in the DCC entry for this ECR, by one the following personnel:</w:t>
            </w:r>
          </w:p>
          <w:p>
            <w:pPr>
              <w:pStyle w:val="style25"/>
              <w:numPr>
                <w:ilvl w:val="0"/>
                <w:numId w:val="3"/>
              </w:numPr>
              <w:tabs/>
              <w:spacing w:after="0" w:before="120"/>
            </w:pPr>
            <w:r>
              <w:rPr>
                <w:bCs/>
                <w:sz w:val="24"/>
              </w:rPr>
              <w:t>Systems Scientist</w:t>
            </w:r>
          </w:p>
          <w:p>
            <w:pPr>
              <w:pStyle w:val="style25"/>
              <w:numPr>
                <w:ilvl w:val="0"/>
                <w:numId w:val="3"/>
              </w:numPr>
              <w:tabs/>
              <w:spacing w:after="0" w:before="120"/>
            </w:pPr>
            <w:r>
              <w:rPr>
                <w:bCs/>
                <w:sz w:val="24"/>
              </w:rPr>
              <w:t>Systems Engineer</w:t>
            </w:r>
          </w:p>
          <w:p>
            <w:pPr>
              <w:pStyle w:val="style25"/>
              <w:numPr>
                <w:ilvl w:val="0"/>
                <w:numId w:val="3"/>
              </w:numPr>
              <w:tabs/>
              <w:spacing w:after="0" w:before="120"/>
            </w:pPr>
            <w:r>
              <w:rPr>
                <w:bCs/>
                <w:sz w:val="24"/>
              </w:rPr>
              <w:t>Deputy Systems Engineer</w:t>
            </w:r>
          </w:p>
          <w:p>
            <w:pPr>
              <w:pStyle w:val="style25"/>
              <w:tabs/>
              <w:spacing w:after="0" w:before="120"/>
            </w:pPr>
            <w:r>
              <w:rPr>
                <w:b/>
                <w:bCs/>
                <w:sz w:val="24"/>
              </w:rPr>
            </w:r>
          </w:p>
        </w:tc>
      </w:tr>
    </w:tbl>
    <w:p>
      <w:pPr>
        <w:pStyle w:val="style0"/>
      </w:pPr>
      <w:r>
        <w:rPr/>
      </w:r>
    </w:p>
    <w:sectPr>
      <w:headerReference r:id="rId2" w:type="default"/>
      <w:footerReference r:id="rId3" w:type="default"/>
      <w:type w:val="nextPage"/>
      <w:pgMar w:bottom="852" w:footer="636" w:gutter="0" w:header="780" w:left="780" w:right="780" w:top="837"/>
      <w:pgBorders w:display="allPages" w:offsetFrom="text">
        <w:pgSz w:h="15840" w:w="12240"/>
        <w:top w:color="00000A" w:space="0" w:sz="24" w:val="single"/>
        <w:left w:color="00000A" w:space="0" w:sz="24" w:val="single"/>
        <w:bottom w:color="00000A" w:space="0" w:sz="24" w:val="single"/>
        <w:right w:color="00000A" w:space="0" w:sz="24" w:val="single"/>
      </w:pgBorders>
      <w:pgNumType w:fmt="decimal"/>
      <w:formProt w:val="false"/>
      <w:textDirection w:val="lrTb"/>
      <w:docGrid w:charSpace="8192"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tabs>
        <w:tab w:leader="none" w:pos="5400" w:val="center"/>
        <w:tab w:leader="none" w:pos="10800" w:val="right"/>
      </w:tabs>
    </w:pPr>
    <w:r>
      <w:rPr/>
      <w:t>CIT/MIT</w:t>
      <w:tab/>
      <w:t>LIGO Laboratory</w:t>
      <w:tab/>
      <w:t>F1200011-v3  Form</w:t>
    </w:r>
  </w:p>
  <w:p>
    <w:pPr>
      <w:pStyle w:val="style26"/>
      <w:tabs>
        <w:tab w:leader="none" w:pos="5400" w:val="center"/>
        <w:tab w:leader="none" w:pos="10800" w:val="right"/>
      </w:tabs>
      <w:jc w:val="center"/>
    </w:pPr>
    <w:r>
      <w:rPr/>
      <w:t xml:space="preserve">Page </w:t>
    </w:r>
    <w:r>
      <w:rPr>
        <w:rStyle w:val="style18"/>
      </w:rPr>
      <w:fldChar w:fldCharType="begin"/>
    </w:r>
    <w:r>
      <w:instrText> PAGE </w:instrText>
    </w:r>
    <w:r>
      <w:fldChar w:fldCharType="separate"/>
    </w:r>
    <w:r>
      <w:t>2</w:t>
    </w:r>
    <w:r>
      <w:fldChar w:fldCharType="end"/>
    </w:r>
    <w:r>
      <w:rPr>
        <w:rStyle w:val="style18"/>
      </w:rPr>
      <w:t xml:space="preserve"> of </w:t>
    </w:r>
    <w:r>
      <w:rPr>
        <w:rStyle w:val="style18"/>
      </w:rPr>
      <w:fldChar w:fldCharType="begin"/>
    </w:r>
    <w:r>
      <w:instrText> NUMPAGES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rFonts w:ascii="Arial" w:cs="Arial" w:hAnsi="Arial"/>
        <w:b/>
        <w:bCs/>
        <w:sz w:val="40"/>
      </w:rPr>
      <w:t>Advanced LIGO Engineering Change Request (ECR)</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rFonts w:ascii="Times New Roman" w:cs="Times New Roman" w:eastAsia="Times New Roman" w:hAnsi="Times New Roman"/>
      <w:color w:val="auto"/>
      <w:sz w:val="20"/>
      <w:szCs w:val="20"/>
      <w:lang w:bidi="ar-SA" w:eastAsia="en-US" w:val="en-US"/>
    </w:rPr>
  </w:style>
  <w:style w:styleId="style1" w:type="paragraph">
    <w:name w:val="Heading 1"/>
    <w:basedOn w:val="style0"/>
    <w:next w:val="style21"/>
    <w:pPr>
      <w:keepNext/>
    </w:pPr>
    <w:rPr>
      <w:sz w:val="32"/>
    </w:rPr>
  </w:style>
  <w:style w:styleId="style2" w:type="paragraph">
    <w:name w:val="Heading 2"/>
    <w:basedOn w:val="style0"/>
    <w:next w:val="style21"/>
    <w:pPr>
      <w:keepNext/>
      <w:numPr>
        <w:ilvl w:val="1"/>
        <w:numId w:val="1"/>
      </w:numPr>
      <w:spacing w:after="120" w:before="120"/>
      <w:outlineLvl w:val="1"/>
    </w:pPr>
    <w:rPr>
      <w:b/>
      <w:bCs/>
      <w:sz w:val="28"/>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FollowedHyperlink"/>
    <w:basedOn w:val="style15"/>
    <w:next w:val="style17"/>
    <w:rPr>
      <w:color w:val="800080"/>
      <w:u w:val="single"/>
    </w:rPr>
  </w:style>
  <w:style w:styleId="style18" w:type="character">
    <w:name w:val="page number"/>
    <w:basedOn w:val="style15"/>
    <w:next w:val="style18"/>
    <w:rPr/>
  </w:style>
  <w:style w:styleId="style19" w:type="character">
    <w:name w:val="ListLabel 1"/>
    <w:next w:val="style19"/>
    <w:rPr>
      <w:rFonts w:cs="Courier New"/>
    </w:rPr>
  </w:style>
  <w:style w:styleId="style20" w:type="paragraph">
    <w:name w:val="Heading"/>
    <w:basedOn w:val="style0"/>
    <w:next w:val="style21"/>
    <w:pPr>
      <w:keepNext/>
      <w:spacing w:after="120" w:before="240"/>
    </w:pPr>
    <w:rPr>
      <w:rFonts w:ascii="Liberation Sans" w:cs="Lohit Hindi" w:eastAsia="WenQuanYi Micro Hei" w:hAnsi="Liberation Sans"/>
      <w:sz w:val="28"/>
      <w:szCs w:val="28"/>
    </w:rPr>
  </w:style>
  <w:style w:styleId="style21" w:type="paragraph">
    <w:name w:val="Text body"/>
    <w:basedOn w:val="style0"/>
    <w:next w:val="style21"/>
    <w:pPr>
      <w:spacing w:after="120" w:before="0"/>
    </w:pPr>
    <w:rPr/>
  </w:style>
  <w:style w:styleId="style22" w:type="paragraph">
    <w:name w:val="List"/>
    <w:basedOn w:val="style21"/>
    <w:next w:val="style22"/>
    <w:pPr/>
    <w:rPr>
      <w:rFonts w:cs="Lohit Hindi"/>
    </w:rPr>
  </w:style>
  <w:style w:styleId="style23" w:type="paragraph">
    <w:name w:val="Caption"/>
    <w:basedOn w:val="style0"/>
    <w:next w:val="style23"/>
    <w:pPr>
      <w:suppressLineNumbers/>
      <w:spacing w:after="120" w:before="120"/>
    </w:pPr>
    <w:rPr>
      <w:rFonts w:cs="Lohit Hindi"/>
      <w:i/>
      <w:iCs/>
      <w:sz w:val="24"/>
      <w:szCs w:val="24"/>
    </w:rPr>
  </w:style>
  <w:style w:styleId="style24" w:type="paragraph">
    <w:name w:val="Index"/>
    <w:basedOn w:val="style0"/>
    <w:next w:val="style24"/>
    <w:pPr>
      <w:suppressLineNumbers/>
    </w:pPr>
    <w:rPr>
      <w:rFonts w:cs="Lohit Hindi"/>
    </w:rPr>
  </w:style>
  <w:style w:styleId="style25" w:type="paragraph">
    <w:name w:val="Header"/>
    <w:basedOn w:val="style0"/>
    <w:next w:val="style25"/>
    <w:pPr>
      <w:suppressLineNumbers/>
      <w:tabs>
        <w:tab w:leader="none" w:pos="4320" w:val="center"/>
        <w:tab w:leader="none" w:pos="8640" w:val="right"/>
      </w:tabs>
    </w:pPr>
    <w:rPr/>
  </w:style>
  <w:style w:styleId="style26" w:type="paragraph">
    <w:name w:val="Footer"/>
    <w:basedOn w:val="style0"/>
    <w:next w:val="style26"/>
    <w:pPr>
      <w:suppressLineNumbers/>
      <w:tabs>
        <w:tab w:leader="none" w:pos="4320" w:val="center"/>
        <w:tab w:leader="none" w:pos="8640" w:val="right"/>
      </w:tabs>
    </w:pPr>
    <w:rPr/>
  </w:style>
  <w:style w:styleId="style27" w:type="paragraph">
    <w:name w:val="Balloon Text"/>
    <w:basedOn w:val="style0"/>
    <w:next w:val="style27"/>
    <w:pPr/>
    <w:rPr>
      <w:rFonts w:ascii="Tahoma" w:cs="Tahoma" w:hAnsi="Tahoma"/>
      <w:sz w:val="16"/>
      <w:szCs w:val="16"/>
    </w:rPr>
  </w:style>
  <w:style w:styleId="style28" w:type="paragraph">
    <w:name w:val="List Paragraph"/>
    <w:basedOn w:val="style0"/>
    <w:next w:val="style28"/>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AdL_CCR_Form_110507</Template>
  <TotalTime>18</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2013-01-18T16:36:00.00Z</dcterms:created>
  <dc:creator>Wilkinson</dc:creator>
  <cp:lastModifiedBy>coyne</cp:lastModifiedBy>
  <cp:lastPrinted>2009-01-14T22:47:00.00Z</cp:lastPrinted>
  <dcterms:modified xsi:type="dcterms:W3CDTF">2013-01-18T16:54:00.00Z</dcterms:modified>
  <cp:revision>3</cp:revision>
  <dc:title>Change Request No</dc:title>
</cp:coreProperties>
</file>