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1B" w:rsidRDefault="00197049" w:rsidP="002148C9">
      <w:pPr>
        <w:pStyle w:val="Title"/>
      </w:pPr>
      <w:r>
        <w:t xml:space="preserve">T1200314 - </w:t>
      </w:r>
      <w:r w:rsidR="00DA73F4">
        <w:t>Elimination of ECDs</w:t>
      </w:r>
      <w:r w:rsidR="00594E3F">
        <w:t>, and suggestions for re-design</w:t>
      </w:r>
    </w:p>
    <w:p w:rsidR="002148C9" w:rsidRPr="002148C9" w:rsidRDefault="002148C9" w:rsidP="002148C9"/>
    <w:p w:rsidR="000B3F8F" w:rsidRDefault="00DA73F4" w:rsidP="00DA73F4">
      <w:pPr>
        <w:pStyle w:val="Heading1"/>
      </w:pPr>
      <w:r>
        <w:t xml:space="preserve">The function of parts </w:t>
      </w:r>
      <w:r w:rsidR="00AA30F6">
        <w:t>D060408, D060413 and D060317</w:t>
      </w:r>
    </w:p>
    <w:p w:rsidR="00DA73F4" w:rsidRDefault="00282F95" w:rsidP="00D50477">
      <w:r>
        <w:rPr>
          <w:noProof/>
          <w:lang w:val="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62" type="#_x0000_t61" style="position:absolute;margin-left:205.8pt;margin-top:19pt;width:67.3pt;height:20.55pt;z-index:251660288" adj="-6804,82931" fillcolor="black [3213]" strokecolor="black [3213]">
            <v:textbox style="mso-next-textbox:#_x0000_s1162">
              <w:txbxContent>
                <w:p w:rsidR="00FA0E06" w:rsidRDefault="00FA0E06">
                  <w:r>
                    <w:t>D060413</w:t>
                  </w:r>
                </w:p>
              </w:txbxContent>
            </v:textbox>
          </v:shape>
        </w:pict>
      </w:r>
      <w:r>
        <w:rPr>
          <w:noProof/>
          <w:lang w:val="en-US"/>
        </w:rPr>
        <w:pict>
          <v:shape id="_x0000_s1164" type="#_x0000_t61" style="position:absolute;margin-left:298.3pt;margin-top:19pt;width:67.3pt;height:20.55pt;z-index:251662336" adj="-16401,64222" fillcolor="black [3213]" strokecolor="black [3213]">
            <v:textbox style="mso-next-textbox:#_x0000_s1164">
              <w:txbxContent>
                <w:p w:rsidR="00FA0E06" w:rsidRDefault="00FA0E06" w:rsidP="009B0B8C">
                  <w:r>
                    <w:t>D060317</w:t>
                  </w:r>
                </w:p>
              </w:txbxContent>
            </v:textbox>
          </v:shape>
        </w:pict>
      </w:r>
    </w:p>
    <w:p w:rsidR="00DA73F4" w:rsidRDefault="004871CE" w:rsidP="00D50477">
      <w:r>
        <w:rPr>
          <w:noProof/>
          <w:lang w:val="en-US"/>
        </w:rPr>
        <w:drawing>
          <wp:anchor distT="0" distB="0" distL="114300" distR="114300" simplePos="0" relativeHeight="251667456" behindDoc="0" locked="0" layoutInCell="1" allowOverlap="1">
            <wp:simplePos x="0" y="0"/>
            <wp:positionH relativeFrom="column">
              <wp:posOffset>-254000</wp:posOffset>
            </wp:positionH>
            <wp:positionV relativeFrom="paragraph">
              <wp:posOffset>416560</wp:posOffset>
            </wp:positionV>
            <wp:extent cx="2082165" cy="3152140"/>
            <wp:effectExtent l="19050" t="0" r="0" b="0"/>
            <wp:wrapSquare wrapText="bothSides"/>
            <wp:docPr id="11" name="Picture 11" descr="C:\Documents and Settings\jod22\Desktop\ecd_plate_re-design_ma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od22\Desktop\ecd_plate_re-design_magnet.jpg"/>
                    <pic:cNvPicPr>
                      <a:picLocks noChangeAspect="1" noChangeArrowheads="1"/>
                    </pic:cNvPicPr>
                  </pic:nvPicPr>
                  <pic:blipFill>
                    <a:blip r:embed="rId8" cstate="print"/>
                    <a:srcRect l="27124" t="14506" r="36584" b="14198"/>
                    <a:stretch>
                      <a:fillRect/>
                    </a:stretch>
                  </pic:blipFill>
                  <pic:spPr bwMode="auto">
                    <a:xfrm>
                      <a:off x="0" y="0"/>
                      <a:ext cx="2082165" cy="31521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4044950</wp:posOffset>
            </wp:positionH>
            <wp:positionV relativeFrom="paragraph">
              <wp:posOffset>375285</wp:posOffset>
            </wp:positionV>
            <wp:extent cx="2414270" cy="3248025"/>
            <wp:effectExtent l="19050" t="0" r="5080" b="0"/>
            <wp:wrapSquare wrapText="bothSides"/>
            <wp:docPr id="3" name="Picture 4" descr="C:\Documents and Settings\jod22\Desktop\ecd_plate_re-design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d22\Desktop\ecd_plate_re-design_fr.jpg"/>
                    <pic:cNvPicPr>
                      <a:picLocks noChangeAspect="1" noChangeArrowheads="1"/>
                    </pic:cNvPicPr>
                  </pic:nvPicPr>
                  <pic:blipFill>
                    <a:blip r:embed="rId9" cstate="print"/>
                    <a:srcRect l="23330" t="11828" r="34742" b="14785"/>
                    <a:stretch>
                      <a:fillRect/>
                    </a:stretch>
                  </pic:blipFill>
                  <pic:spPr bwMode="auto">
                    <a:xfrm>
                      <a:off x="0" y="0"/>
                      <a:ext cx="2414270" cy="32480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2005965</wp:posOffset>
            </wp:positionH>
            <wp:positionV relativeFrom="paragraph">
              <wp:posOffset>375285</wp:posOffset>
            </wp:positionV>
            <wp:extent cx="2188845" cy="3193415"/>
            <wp:effectExtent l="19050" t="0" r="1905" b="0"/>
            <wp:wrapSquare wrapText="bothSides"/>
            <wp:docPr id="5" name="Picture 5" descr="C:\Documents and Settings\jod22\Desktop\ecd_plate_re-design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od22\Desktop\ecd_plate_re-design_side.jpg"/>
                    <pic:cNvPicPr>
                      <a:picLocks noChangeAspect="1" noChangeArrowheads="1"/>
                    </pic:cNvPicPr>
                  </pic:nvPicPr>
                  <pic:blipFill>
                    <a:blip r:embed="rId10" cstate="print"/>
                    <a:srcRect l="26823" t="13172" r="34949" b="14491"/>
                    <a:stretch>
                      <a:fillRect/>
                    </a:stretch>
                  </pic:blipFill>
                  <pic:spPr bwMode="auto">
                    <a:xfrm>
                      <a:off x="0" y="0"/>
                      <a:ext cx="2188845" cy="3193415"/>
                    </a:xfrm>
                    <a:prstGeom prst="rect">
                      <a:avLst/>
                    </a:prstGeom>
                    <a:noFill/>
                    <a:ln w="9525">
                      <a:noFill/>
                      <a:miter lim="800000"/>
                      <a:headEnd/>
                      <a:tailEnd/>
                    </a:ln>
                  </pic:spPr>
                </pic:pic>
              </a:graphicData>
            </a:graphic>
          </wp:anchor>
        </w:drawing>
      </w:r>
    </w:p>
    <w:p w:rsidR="00DA73F4" w:rsidRDefault="00282F95" w:rsidP="00D50477">
      <w:r>
        <w:rPr>
          <w:noProof/>
          <w:lang w:val="en-US"/>
        </w:rPr>
        <w:pict>
          <v:shape id="_x0000_s1163" type="#_x0000_t61" style="position:absolute;margin-left:196.15pt;margin-top:278pt;width:67.3pt;height:20.55pt;z-index:251661312" adj="5504,-45880" fillcolor="black [3213]" strokecolor="black [3213]">
            <v:textbox>
              <w:txbxContent>
                <w:p w:rsidR="00FA0E06" w:rsidRDefault="00FA0E06" w:rsidP="009B0B8C">
                  <w:r>
                    <w:t>D060408</w:t>
                  </w:r>
                </w:p>
              </w:txbxContent>
            </v:textbox>
          </v:shape>
        </w:pict>
      </w:r>
    </w:p>
    <w:p w:rsidR="00DA73F4" w:rsidRDefault="00DA73F4" w:rsidP="00D50477"/>
    <w:p w:rsidR="00DA73F4" w:rsidRDefault="009B0B8C" w:rsidP="009B0B8C">
      <w:pPr>
        <w:pStyle w:val="Heading2"/>
      </w:pPr>
      <w:r>
        <w:t>D060408</w:t>
      </w:r>
    </w:p>
    <w:p w:rsidR="009B0B8C" w:rsidRDefault="009B0B8C" w:rsidP="009B0B8C"/>
    <w:p w:rsidR="009B0B8C" w:rsidRDefault="009B0B8C" w:rsidP="009B0B8C">
      <w:pPr>
        <w:pStyle w:val="ListParagraph"/>
        <w:numPr>
          <w:ilvl w:val="0"/>
          <w:numId w:val="39"/>
        </w:numPr>
      </w:pPr>
      <w:r>
        <w:t>To house the ECD magnets</w:t>
      </w:r>
    </w:p>
    <w:p w:rsidR="009B0B8C" w:rsidRDefault="009B0B8C" w:rsidP="009B0B8C">
      <w:pPr>
        <w:pStyle w:val="Heading2"/>
      </w:pPr>
      <w:r>
        <w:t>D060413</w:t>
      </w:r>
    </w:p>
    <w:p w:rsidR="009B0B8C" w:rsidRDefault="009B0B8C" w:rsidP="009B0B8C"/>
    <w:p w:rsidR="009B0B8C" w:rsidRDefault="009B0B8C" w:rsidP="009B0B8C">
      <w:pPr>
        <w:pStyle w:val="ListParagraph"/>
        <w:numPr>
          <w:ilvl w:val="0"/>
          <w:numId w:val="39"/>
        </w:numPr>
      </w:pPr>
      <w:r>
        <w:t>To mount the ECD magnet holder on to the top mass</w:t>
      </w:r>
    </w:p>
    <w:p w:rsidR="009B0B8C" w:rsidRDefault="009B0B8C" w:rsidP="009B0B8C">
      <w:pPr>
        <w:pStyle w:val="ListParagraph"/>
        <w:numPr>
          <w:ilvl w:val="0"/>
          <w:numId w:val="39"/>
        </w:numPr>
      </w:pPr>
      <w:r>
        <w:lastRenderedPageBreak/>
        <w:t>To provide a “pin in hole” visual aid to align the top mass/ECDs with the tablecloth/ECD blocks</w:t>
      </w:r>
    </w:p>
    <w:p w:rsidR="009B0B8C" w:rsidRPr="009B0B8C" w:rsidRDefault="009B0B8C" w:rsidP="009B0B8C">
      <w:pPr>
        <w:pStyle w:val="ListParagraph"/>
        <w:numPr>
          <w:ilvl w:val="0"/>
          <w:numId w:val="39"/>
        </w:numPr>
      </w:pPr>
      <w:r>
        <w:t>To provide a physical stop for the top mass, in order to protect the flags and ECD magnets during alignment and during an Earthquake.</w:t>
      </w:r>
    </w:p>
    <w:p w:rsidR="009B0B8C" w:rsidRDefault="00AA30F6" w:rsidP="009B0B8C">
      <w:pPr>
        <w:pStyle w:val="Heading2"/>
      </w:pPr>
      <w:r>
        <w:t>D060317</w:t>
      </w:r>
    </w:p>
    <w:p w:rsidR="009B0B8C" w:rsidRDefault="009B0B8C" w:rsidP="009B0B8C"/>
    <w:p w:rsidR="009B0B8C" w:rsidRDefault="00AA30F6" w:rsidP="009B0B8C">
      <w:pPr>
        <w:pStyle w:val="ListParagraph"/>
        <w:numPr>
          <w:ilvl w:val="0"/>
          <w:numId w:val="39"/>
        </w:numPr>
      </w:pPr>
      <w:r>
        <w:t>To Provide EC damping for the top mass</w:t>
      </w:r>
    </w:p>
    <w:p w:rsidR="00AA30F6" w:rsidRDefault="00AA30F6" w:rsidP="009B0B8C">
      <w:pPr>
        <w:pStyle w:val="ListParagraph"/>
        <w:numPr>
          <w:ilvl w:val="0"/>
          <w:numId w:val="39"/>
        </w:numPr>
      </w:pPr>
      <w:r>
        <w:t>To provide an alignment hole for the top mass</w:t>
      </w:r>
    </w:p>
    <w:p w:rsidR="009B0B8C" w:rsidRDefault="00AA30F6" w:rsidP="00D50477">
      <w:pPr>
        <w:pStyle w:val="ListParagraph"/>
        <w:numPr>
          <w:ilvl w:val="0"/>
          <w:numId w:val="39"/>
        </w:numPr>
      </w:pPr>
      <w:r>
        <w:t>To provide a physical stop to protect the top mass magnets and flags.</w:t>
      </w:r>
    </w:p>
    <w:p w:rsidR="00AA30F6" w:rsidRDefault="00AA30F6" w:rsidP="00AA30F6">
      <w:pPr>
        <w:pStyle w:val="Heading1"/>
      </w:pPr>
      <w:r>
        <w:t>Function of parts after removing primary (damping) function</w:t>
      </w:r>
    </w:p>
    <w:p w:rsidR="00AA30F6" w:rsidRDefault="00AA30F6" w:rsidP="00D50477"/>
    <w:p w:rsidR="00AA30F6" w:rsidRDefault="00AA30F6" w:rsidP="00D50477">
      <w:r>
        <w:t>On removing the need for EC damping of the top mass, there are still outstanding functions for the parts described:</w:t>
      </w:r>
    </w:p>
    <w:p w:rsidR="00AA30F6" w:rsidRDefault="00AA30F6" w:rsidP="00AA30F6">
      <w:pPr>
        <w:pStyle w:val="ListParagraph"/>
        <w:numPr>
          <w:ilvl w:val="0"/>
          <w:numId w:val="40"/>
        </w:numPr>
      </w:pPr>
      <w:r>
        <w:t>To provide visual alignment for the top mass</w:t>
      </w:r>
    </w:p>
    <w:p w:rsidR="00AA30F6" w:rsidRDefault="00AA30F6" w:rsidP="00AA30F6">
      <w:pPr>
        <w:pStyle w:val="ListParagraph"/>
        <w:numPr>
          <w:ilvl w:val="0"/>
          <w:numId w:val="40"/>
        </w:numPr>
      </w:pPr>
      <w:r>
        <w:t>To provide a physical stop to protect the OSEM flag</w:t>
      </w:r>
    </w:p>
    <w:p w:rsidR="00AA30F6" w:rsidRDefault="00AA30F6" w:rsidP="00AA30F6"/>
    <w:p w:rsidR="00AA30F6" w:rsidRDefault="00AA30F6" w:rsidP="00AA30F6">
      <w:r>
        <w:t>The first function of alignment is less important if the need to align magnets with ECD block has been removed, however, it is still a useful reference.</w:t>
      </w:r>
    </w:p>
    <w:p w:rsidR="00594E3F" w:rsidRDefault="00AA30F6" w:rsidP="00AA30F6">
      <w:r>
        <w:t>The second function of providing a physical stop to protect the OSEM flag remains a very important function, and this should be retained through this design modification.</w:t>
      </w:r>
    </w:p>
    <w:p w:rsidR="00AA30F6" w:rsidRDefault="00AA30F6" w:rsidP="00AA30F6">
      <w:pPr>
        <w:pStyle w:val="Heading1"/>
      </w:pPr>
      <w:r>
        <w:t>Suggestion for re-design</w:t>
      </w:r>
    </w:p>
    <w:p w:rsidR="00AA30F6" w:rsidRDefault="00AA30F6" w:rsidP="00AA30F6"/>
    <w:p w:rsidR="00AA30F6" w:rsidRDefault="00AA30F6" w:rsidP="00AA30F6">
      <w:r>
        <w:t xml:space="preserve">In order to maintain the functionality of the parts highlighted, </w:t>
      </w:r>
      <w:r w:rsidR="00594E3F">
        <w:t>I suggest that you maintain all the parts in the assembly.  I believe this can be achieved while remaking only one part.</w:t>
      </w:r>
    </w:p>
    <w:p w:rsidR="00594E3F" w:rsidRDefault="00594E3F" w:rsidP="00AA30F6">
      <w:r>
        <w:t>D060408</w:t>
      </w:r>
      <w:r>
        <w:tab/>
        <w:t>-</w:t>
      </w:r>
      <w:r>
        <w:tab/>
        <w:t>Remake</w:t>
      </w:r>
    </w:p>
    <w:p w:rsidR="00594E3F" w:rsidRDefault="00594E3F" w:rsidP="00AA30F6">
      <w:r>
        <w:t>D060413</w:t>
      </w:r>
      <w:r>
        <w:tab/>
        <w:t>-</w:t>
      </w:r>
      <w:r>
        <w:tab/>
        <w:t>No modification required</w:t>
      </w:r>
    </w:p>
    <w:p w:rsidR="00594E3F" w:rsidRDefault="00594E3F" w:rsidP="00AA30F6">
      <w:r>
        <w:t xml:space="preserve">D060408 </w:t>
      </w:r>
      <w:r>
        <w:tab/>
        <w:t>-</w:t>
      </w:r>
      <w:r>
        <w:tab/>
        <w:t>No modification required</w:t>
      </w:r>
    </w:p>
    <w:p w:rsidR="00594E3F" w:rsidRDefault="00594E3F" w:rsidP="00AA30F6"/>
    <w:p w:rsidR="00594E3F" w:rsidRDefault="00594E3F" w:rsidP="00594E3F">
      <w:pPr>
        <w:pStyle w:val="Heading1"/>
      </w:pPr>
      <w:r>
        <w:lastRenderedPageBreak/>
        <w:t>Modification of part D060408</w:t>
      </w:r>
    </w:p>
    <w:p w:rsidR="00594E3F" w:rsidRDefault="00594E3F" w:rsidP="00AA30F6"/>
    <w:p w:rsidR="00594E3F" w:rsidRDefault="00282F95" w:rsidP="00AA30F6">
      <w:r>
        <w:rPr>
          <w:noProof/>
          <w:lang w:val="en-US"/>
        </w:rPr>
        <w:pict>
          <v:shape id="_x0000_s1166" type="#_x0000_t61" style="position:absolute;margin-left:341.6pt;margin-top:-.05pt;width:149.5pt;height:22.55pt;z-index:251666432" adj="-166,50863" fillcolor="black [3213]" strokecolor="black [3213]">
            <v:textbox>
              <w:txbxContent>
                <w:p w:rsidR="00FA0E06" w:rsidRDefault="00FA0E06" w:rsidP="00B44C3E">
                  <w:r>
                    <w:t xml:space="preserve">Thickened </w:t>
                  </w:r>
                  <w:proofErr w:type="spellStart"/>
                  <w:r>
                    <w:t>st.steel</w:t>
                  </w:r>
                  <w:proofErr w:type="spellEnd"/>
                  <w:r>
                    <w:t xml:space="preserve"> plate</w:t>
                  </w:r>
                </w:p>
              </w:txbxContent>
            </v:textbox>
          </v:shape>
        </w:pict>
      </w:r>
      <w:r>
        <w:rPr>
          <w:noProof/>
          <w:lang w:val="en-US"/>
        </w:rPr>
        <w:pict>
          <v:shape id="_x0000_s1165" type="#_x0000_t61" style="position:absolute;margin-left:93.15pt;margin-top:-.05pt;width:133.6pt;height:22.55pt;z-index:251665408" adj="-186,50863" fillcolor="black [3213]" strokecolor="black [3213]">
            <v:textbox>
              <w:txbxContent>
                <w:p w:rsidR="00FA0E06" w:rsidRDefault="00FA0E06" w:rsidP="00594E3F">
                  <w:r>
                    <w:t>Thin Al alloy plate</w:t>
                  </w:r>
                </w:p>
              </w:txbxContent>
            </v:textbox>
          </v:shape>
        </w:pict>
      </w:r>
    </w:p>
    <w:p w:rsidR="00594E3F" w:rsidRDefault="00594E3F" w:rsidP="00AA30F6">
      <w:r>
        <w:rPr>
          <w:noProof/>
          <w:lang w:val="en-US"/>
        </w:rPr>
        <w:drawing>
          <wp:anchor distT="0" distB="0" distL="114300" distR="114300" simplePos="0" relativeHeight="251664384" behindDoc="0" locked="0" layoutInCell="1" allowOverlap="1">
            <wp:simplePos x="0" y="0"/>
            <wp:positionH relativeFrom="column">
              <wp:posOffset>441960</wp:posOffset>
            </wp:positionH>
            <wp:positionV relativeFrom="paragraph">
              <wp:posOffset>52705</wp:posOffset>
            </wp:positionV>
            <wp:extent cx="1625600" cy="3425190"/>
            <wp:effectExtent l="19050" t="0" r="0" b="0"/>
            <wp:wrapSquare wrapText="bothSides"/>
            <wp:docPr id="10" name="Picture 10" descr="C:\Documents and Settings\jod22\Desktop\ecd_plate_re-design_ec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od22\Desktop\ecd_plate_re-design_ecds.jpg"/>
                    <pic:cNvPicPr>
                      <a:picLocks noChangeAspect="1" noChangeArrowheads="1"/>
                    </pic:cNvPicPr>
                  </pic:nvPicPr>
                  <pic:blipFill>
                    <a:blip r:embed="rId11" cstate="print"/>
                    <a:srcRect l="35500" t="18519" r="39417" b="13890"/>
                    <a:stretch>
                      <a:fillRect/>
                    </a:stretch>
                  </pic:blipFill>
                  <pic:spPr bwMode="auto">
                    <a:xfrm>
                      <a:off x="0" y="0"/>
                      <a:ext cx="1625600" cy="342519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3360" behindDoc="0" locked="0" layoutInCell="1" allowOverlap="1">
            <wp:simplePos x="0" y="0"/>
            <wp:positionH relativeFrom="column">
              <wp:posOffset>3553460</wp:posOffset>
            </wp:positionH>
            <wp:positionV relativeFrom="paragraph">
              <wp:posOffset>52705</wp:posOffset>
            </wp:positionV>
            <wp:extent cx="1564005" cy="3439160"/>
            <wp:effectExtent l="19050" t="0" r="0" b="0"/>
            <wp:wrapSquare wrapText="bothSides"/>
            <wp:docPr id="9" name="Picture 9" descr="C:\Documents and Settings\jod22\Desktop\ecd_plate_re-design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od22\Desktop\ecd_plate_re-design_alt.jpg"/>
                    <pic:cNvPicPr>
                      <a:picLocks noChangeAspect="1" noChangeArrowheads="1"/>
                    </pic:cNvPicPr>
                  </pic:nvPicPr>
                  <pic:blipFill>
                    <a:blip r:embed="rId12" cstate="print"/>
                    <a:srcRect l="31253" t="12945" r="41089" b="9386"/>
                    <a:stretch>
                      <a:fillRect/>
                    </a:stretch>
                  </pic:blipFill>
                  <pic:spPr bwMode="auto">
                    <a:xfrm>
                      <a:off x="0" y="0"/>
                      <a:ext cx="1564005" cy="3439160"/>
                    </a:xfrm>
                    <a:prstGeom prst="rect">
                      <a:avLst/>
                    </a:prstGeom>
                    <a:noFill/>
                    <a:ln w="9525">
                      <a:noFill/>
                      <a:miter lim="800000"/>
                      <a:headEnd/>
                      <a:tailEnd/>
                    </a:ln>
                  </pic:spPr>
                </pic:pic>
              </a:graphicData>
            </a:graphic>
          </wp:anchor>
        </w:drawing>
      </w:r>
    </w:p>
    <w:p w:rsidR="00594E3F" w:rsidRDefault="00594E3F" w:rsidP="00AA30F6"/>
    <w:p w:rsidR="00594E3F" w:rsidRDefault="00594E3F" w:rsidP="00AA30F6"/>
    <w:p w:rsidR="00594E3F" w:rsidRDefault="00594E3F" w:rsidP="00AA30F6"/>
    <w:p w:rsidR="00594E3F" w:rsidRDefault="00594E3F" w:rsidP="00AA30F6"/>
    <w:p w:rsidR="00594E3F" w:rsidRDefault="00594E3F" w:rsidP="00AA30F6"/>
    <w:p w:rsidR="00594E3F" w:rsidRDefault="00594E3F" w:rsidP="00AA30F6"/>
    <w:p w:rsidR="00594E3F" w:rsidRDefault="00594E3F" w:rsidP="00AA30F6"/>
    <w:p w:rsidR="00594E3F" w:rsidRDefault="00594E3F" w:rsidP="00AA30F6"/>
    <w:p w:rsidR="00594E3F" w:rsidRDefault="00594E3F" w:rsidP="00AA30F6"/>
    <w:p w:rsidR="00594E3F" w:rsidRDefault="00594E3F" w:rsidP="00AA30F6"/>
    <w:p w:rsidR="00594E3F" w:rsidRDefault="004871CE" w:rsidP="00AA30F6">
      <w:r>
        <w:rPr>
          <w:noProof/>
          <w:lang w:val="en-US"/>
        </w:rPr>
        <w:drawing>
          <wp:anchor distT="0" distB="0" distL="114300" distR="114300" simplePos="0" relativeHeight="251668480" behindDoc="0" locked="0" layoutInCell="1" allowOverlap="1">
            <wp:simplePos x="0" y="0"/>
            <wp:positionH relativeFrom="column">
              <wp:posOffset>-76835</wp:posOffset>
            </wp:positionH>
            <wp:positionV relativeFrom="paragraph">
              <wp:posOffset>158115</wp:posOffset>
            </wp:positionV>
            <wp:extent cx="2642235" cy="3895725"/>
            <wp:effectExtent l="19050" t="0" r="5715" b="0"/>
            <wp:wrapSquare wrapText="bothSides"/>
            <wp:docPr id="12" name="Picture 12" descr="C:\Documents and Settings\jod22\Desktop\ecd_plate_re-design_al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jod22\Desktop\ecd_plate_re-design_alt_2.jpg"/>
                    <pic:cNvPicPr>
                      <a:picLocks noChangeAspect="1" noChangeArrowheads="1"/>
                    </pic:cNvPicPr>
                  </pic:nvPicPr>
                  <pic:blipFill>
                    <a:blip r:embed="rId13" cstate="print"/>
                    <a:srcRect l="30051" t="10802" r="26789" b="7099"/>
                    <a:stretch>
                      <a:fillRect/>
                    </a:stretch>
                  </pic:blipFill>
                  <pic:spPr bwMode="auto">
                    <a:xfrm>
                      <a:off x="0" y="0"/>
                      <a:ext cx="2642235" cy="3895725"/>
                    </a:xfrm>
                    <a:prstGeom prst="rect">
                      <a:avLst/>
                    </a:prstGeom>
                    <a:noFill/>
                    <a:ln w="9525">
                      <a:noFill/>
                      <a:miter lim="800000"/>
                      <a:headEnd/>
                      <a:tailEnd/>
                    </a:ln>
                  </pic:spPr>
                </pic:pic>
              </a:graphicData>
            </a:graphic>
          </wp:anchor>
        </w:drawing>
      </w:r>
    </w:p>
    <w:p w:rsidR="004871CE" w:rsidRDefault="004871CE" w:rsidP="00AA30F6"/>
    <w:p w:rsidR="00594E3F" w:rsidRDefault="00B44C3E" w:rsidP="00AA30F6">
      <w:r>
        <w:t xml:space="preserve">Change of material from </w:t>
      </w:r>
      <w:proofErr w:type="spellStart"/>
      <w:r>
        <w:t>al.alloy</w:t>
      </w:r>
      <w:proofErr w:type="spellEnd"/>
      <w:r>
        <w:t xml:space="preserve"> to </w:t>
      </w:r>
      <w:proofErr w:type="spellStart"/>
      <w:r>
        <w:t>st.steel</w:t>
      </w:r>
      <w:proofErr w:type="spellEnd"/>
      <w:r>
        <w:t xml:space="preserve"> allows the mass to be made up without </w:t>
      </w:r>
      <w:r w:rsidR="004871CE">
        <w:t>adding too much to the thickness of the part.</w:t>
      </w:r>
    </w:p>
    <w:p w:rsidR="004871CE" w:rsidRDefault="004871CE" w:rsidP="00AA30F6"/>
    <w:p w:rsidR="00716810" w:rsidRDefault="00716810" w:rsidP="00AA30F6">
      <w:r>
        <w:t>This allows the block to fit in without modifications to and of the surrounding parts</w:t>
      </w:r>
    </w:p>
    <w:p w:rsidR="004871CE" w:rsidRDefault="00AB05F1" w:rsidP="00AA30F6">
      <w:r>
        <w:t xml:space="preserve">Alignment </w:t>
      </w:r>
      <w:proofErr w:type="gramStart"/>
      <w:r>
        <w:t>pin/hole,</w:t>
      </w:r>
      <w:proofErr w:type="gramEnd"/>
      <w:r>
        <w:t xml:space="preserve"> and physical stop maintained.</w:t>
      </w:r>
    </w:p>
    <w:p w:rsidR="00B44C3E" w:rsidRDefault="00716810" w:rsidP="00AA30F6">
      <w:r>
        <w:rPr>
          <w:noProof/>
          <w:lang w:val="en-US"/>
        </w:rPr>
        <w:lastRenderedPageBreak/>
        <w:drawing>
          <wp:anchor distT="0" distB="0" distL="114300" distR="114300" simplePos="0" relativeHeight="251669504" behindDoc="0" locked="0" layoutInCell="1" allowOverlap="1">
            <wp:simplePos x="0" y="0"/>
            <wp:positionH relativeFrom="column">
              <wp:posOffset>-254000</wp:posOffset>
            </wp:positionH>
            <wp:positionV relativeFrom="paragraph">
              <wp:posOffset>330835</wp:posOffset>
            </wp:positionV>
            <wp:extent cx="6269990" cy="3357245"/>
            <wp:effectExtent l="19050" t="0" r="0" b="0"/>
            <wp:wrapSquare wrapText="bothSides"/>
            <wp:docPr id="13" name="Picture 13" descr="C:\Documents and Settings\jod22\Desktop\d060403-magnet_re_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od22\Desktop\d060403-magnet_re_des.jpg"/>
                    <pic:cNvPicPr>
                      <a:picLocks noChangeAspect="1" noChangeArrowheads="1"/>
                    </pic:cNvPicPr>
                  </pic:nvPicPr>
                  <pic:blipFill>
                    <a:blip r:embed="rId14" cstate="print"/>
                    <a:srcRect l="4205" t="16072" r="7406" b="22731"/>
                    <a:stretch>
                      <a:fillRect/>
                    </a:stretch>
                  </pic:blipFill>
                  <pic:spPr bwMode="auto">
                    <a:xfrm>
                      <a:off x="0" y="0"/>
                      <a:ext cx="6269990" cy="3357245"/>
                    </a:xfrm>
                    <a:prstGeom prst="rect">
                      <a:avLst/>
                    </a:prstGeom>
                    <a:noFill/>
                    <a:ln w="9525">
                      <a:noFill/>
                      <a:miter lim="800000"/>
                      <a:headEnd/>
                      <a:tailEnd/>
                    </a:ln>
                  </pic:spPr>
                </pic:pic>
              </a:graphicData>
            </a:graphic>
          </wp:anchor>
        </w:drawing>
      </w:r>
    </w:p>
    <w:p w:rsidR="00716810" w:rsidRDefault="00716810" w:rsidP="00716810">
      <w:pPr>
        <w:jc w:val="center"/>
      </w:pPr>
    </w:p>
    <w:p w:rsidR="00716810" w:rsidRDefault="00716810" w:rsidP="00AA30F6"/>
    <w:p w:rsidR="00716810" w:rsidRDefault="00716810" w:rsidP="00716810">
      <w:pPr>
        <w:pStyle w:val="Heading1"/>
      </w:pPr>
      <w:r>
        <w:t>Related issues</w:t>
      </w:r>
    </w:p>
    <w:p w:rsidR="00716810" w:rsidRDefault="00716810" w:rsidP="00AA30F6"/>
    <w:p w:rsidR="00716810" w:rsidRDefault="00716810" w:rsidP="00AA30F6">
      <w:r>
        <w:t>Some time ago we discussed the fact that there was a sigh imbalance in the top mass, due to an incorrect setting of the magnet mount plate density.  This created a small offset in the C of G</w:t>
      </w:r>
      <w:r w:rsidR="00FA0E06">
        <w:t xml:space="preserve"> (email conversation copied in below).  This imbalance was dealt with using the addable/removable mass, however, this caused a few minor problems, and this seems a perfect time to address this issue.  By adding a </w:t>
      </w:r>
      <w:r w:rsidR="001D613D">
        <w:t xml:space="preserve">small amount to the thickness of </w:t>
      </w:r>
      <w:r w:rsidR="00FA0E06">
        <w:t xml:space="preserve">the plates, </w:t>
      </w:r>
      <w:r w:rsidR="00AB05F1">
        <w:t xml:space="preserve">I suspect </w:t>
      </w:r>
      <w:r w:rsidR="00FA0E06">
        <w:t xml:space="preserve">we could </w:t>
      </w:r>
      <w:r w:rsidR="001D613D">
        <w:t>correct</w:t>
      </w:r>
      <w:r w:rsidR="00FA0E06">
        <w:t xml:space="preserve"> the imbalance, removing the necessity to </w:t>
      </w:r>
      <w:r w:rsidR="001D613D">
        <w:t>compensate for the imbalance using the addable/removable mass.</w:t>
      </w:r>
    </w:p>
    <w:p w:rsidR="001D613D" w:rsidRDefault="001D613D" w:rsidP="00AA30F6">
      <w:r>
        <w:t>Since these masses are being modified anyway, it seem</w:t>
      </w:r>
      <w:r w:rsidR="00AB05F1">
        <w:t>s</w:t>
      </w:r>
      <w:r>
        <w:t xml:space="preserve"> that this could be achieved without any extra fuss!</w:t>
      </w:r>
    </w:p>
    <w:p w:rsidR="001D613D" w:rsidRDefault="001D613D" w:rsidP="00AA30F6">
      <w:r>
        <w:t xml:space="preserve">If it helps I can </w:t>
      </w:r>
      <w:r w:rsidR="00820867">
        <w:t>look into this design further and add the required amount of mass to balance the Quad, and send a drawing</w:t>
      </w:r>
      <w:r>
        <w:t>... Any thoughts?</w:t>
      </w:r>
    </w:p>
    <w:p w:rsidR="001D613D" w:rsidRDefault="001D613D" w:rsidP="00AA30F6">
      <w:r>
        <w:t>Email Quote (below) – from conversation between JOD, NAR, Jeff, Betsy and Virginia on 12/Oct/2011.</w:t>
      </w:r>
    </w:p>
    <w:p w:rsidR="001D613D" w:rsidRDefault="001D613D" w:rsidP="00716810">
      <w:pPr>
        <w:pStyle w:val="PlainText"/>
      </w:pPr>
    </w:p>
    <w:p w:rsidR="001D613D" w:rsidRDefault="001D613D" w:rsidP="00716810">
      <w:pPr>
        <w:pStyle w:val="PlainText"/>
      </w:pPr>
    </w:p>
    <w:p w:rsidR="00716810" w:rsidRDefault="00716810" w:rsidP="00716810">
      <w:pPr>
        <w:pStyle w:val="PlainText"/>
      </w:pPr>
      <w:r>
        <w:t>Hi Norna,</w:t>
      </w:r>
    </w:p>
    <w:p w:rsidR="00716810" w:rsidRDefault="00716810" w:rsidP="00716810">
      <w:pPr>
        <w:pStyle w:val="PlainText"/>
      </w:pPr>
    </w:p>
    <w:p w:rsidR="00716810" w:rsidRDefault="00716810" w:rsidP="00716810">
      <w:pPr>
        <w:pStyle w:val="PlainText"/>
      </w:pPr>
      <w:r>
        <w:t xml:space="preserve">I had started looking into this too, as there also seemed to be a similar imbalance in the mass vertically at LHO.  This is less obvious because it does not manifest itself as a pitch, but as coupling of Yaw to </w:t>
      </w:r>
      <w:proofErr w:type="gramStart"/>
      <w:r>
        <w:t>Pitch</w:t>
      </w:r>
      <w:proofErr w:type="gramEnd"/>
      <w:r>
        <w:t xml:space="preserve"> at the top mass.  I investigated the mass itself while I was at LHO and found that I had to move 200 g of mass from bottom to top of the mass in order to remove this extra coupling.</w:t>
      </w:r>
    </w:p>
    <w:p w:rsidR="00716810" w:rsidRDefault="00716810" w:rsidP="00716810">
      <w:pPr>
        <w:pStyle w:val="PlainText"/>
      </w:pPr>
    </w:p>
    <w:p w:rsidR="00716810" w:rsidRDefault="00716810" w:rsidP="00716810">
      <w:pPr>
        <w:pStyle w:val="PlainText"/>
      </w:pPr>
      <w:r>
        <w:t>This narrows it down to only very few components.  I need to carry out some further investigation, but I believe that it is down to an incorrect setting of the density of the ECD magnet mounting plates in the model.  I have run out of time, today, and I need to investigate further, as this would also affect the top mass of the Quad.</w:t>
      </w:r>
    </w:p>
    <w:p w:rsidR="00716810" w:rsidRDefault="00716810" w:rsidP="00716810">
      <w:pPr>
        <w:pStyle w:val="PlainText"/>
      </w:pPr>
    </w:p>
    <w:p w:rsidR="00716810" w:rsidRDefault="00716810" w:rsidP="00716810">
      <w:pPr>
        <w:pStyle w:val="PlainText"/>
      </w:pPr>
      <w:r>
        <w:t>Looking at the numbers I have, after righting the incorrect density setting, it appears that there is an offset in the C of G of the BS top mass in the pitch affecting direction of ~ 0.35mm, and in the vertical direction of ~ 0.25.</w:t>
      </w:r>
    </w:p>
    <w:p w:rsidR="00716810" w:rsidRDefault="00716810" w:rsidP="00716810">
      <w:pPr>
        <w:pStyle w:val="PlainText"/>
      </w:pPr>
    </w:p>
    <w:p w:rsidR="00716810" w:rsidRDefault="00716810" w:rsidP="00716810">
      <w:pPr>
        <w:pStyle w:val="PlainText"/>
      </w:pPr>
      <w:r>
        <w:t xml:space="preserve">This would account for a part of both of the affects we have seen (although not fully, because I find that I do not need to move as much mass in the model as we have needed to move at the sites).  It probably accounts for enough of it that we can put the rest down to machining tolerances, etc, since I have combed the model, and cannot find any other issues. </w:t>
      </w:r>
    </w:p>
    <w:p w:rsidR="00716810" w:rsidRDefault="00716810" w:rsidP="00716810">
      <w:pPr>
        <w:pStyle w:val="PlainText"/>
      </w:pPr>
    </w:p>
    <w:p w:rsidR="00716810" w:rsidRDefault="00716810" w:rsidP="00716810">
      <w:pPr>
        <w:pStyle w:val="PlainText"/>
      </w:pPr>
      <w:r>
        <w:t>More to follow on this...</w:t>
      </w:r>
    </w:p>
    <w:p w:rsidR="00716810" w:rsidRDefault="00716810" w:rsidP="00716810">
      <w:pPr>
        <w:pStyle w:val="PlainText"/>
      </w:pPr>
    </w:p>
    <w:p w:rsidR="00716810" w:rsidRDefault="00716810" w:rsidP="00716810">
      <w:pPr>
        <w:pStyle w:val="PlainText"/>
      </w:pPr>
      <w:r>
        <w:t>Regards</w:t>
      </w:r>
    </w:p>
    <w:p w:rsidR="00716810" w:rsidRDefault="00716810" w:rsidP="00716810">
      <w:pPr>
        <w:pStyle w:val="PlainText"/>
      </w:pPr>
    </w:p>
    <w:p w:rsidR="00716810" w:rsidRDefault="00716810" w:rsidP="00716810">
      <w:pPr>
        <w:pStyle w:val="PlainText"/>
      </w:pPr>
      <w:r>
        <w:t>Joe O'Dell</w:t>
      </w:r>
    </w:p>
    <w:p w:rsidR="00716810" w:rsidRDefault="00716810" w:rsidP="00716810">
      <w:pPr>
        <w:pStyle w:val="PlainText"/>
      </w:pPr>
      <w:r>
        <w:t>Project Engineer</w:t>
      </w:r>
    </w:p>
    <w:p w:rsidR="00716810" w:rsidRDefault="00716810" w:rsidP="00716810">
      <w:pPr>
        <w:pStyle w:val="PlainText"/>
      </w:pPr>
      <w:r>
        <w:t>Technology Division</w:t>
      </w:r>
    </w:p>
    <w:p w:rsidR="00716810" w:rsidRDefault="00716810" w:rsidP="00716810">
      <w:pPr>
        <w:pStyle w:val="PlainText"/>
      </w:pPr>
      <w:r>
        <w:t>STFC - RAL</w:t>
      </w:r>
    </w:p>
    <w:p w:rsidR="00716810" w:rsidRDefault="00716810" w:rsidP="00716810">
      <w:pPr>
        <w:pStyle w:val="PlainText"/>
      </w:pPr>
      <w:r>
        <w:t>+44 01235 445212</w:t>
      </w:r>
    </w:p>
    <w:p w:rsidR="00716810" w:rsidRDefault="00716810" w:rsidP="00716810">
      <w:pPr>
        <w:pStyle w:val="PlainText"/>
      </w:pPr>
    </w:p>
    <w:p w:rsidR="00716810" w:rsidRDefault="00716810" w:rsidP="00716810">
      <w:pPr>
        <w:pStyle w:val="PlainText"/>
      </w:pPr>
    </w:p>
    <w:p w:rsidR="00716810" w:rsidRDefault="00716810" w:rsidP="00716810">
      <w:pPr>
        <w:pStyle w:val="PlainText"/>
      </w:pPr>
      <w:r>
        <w:t>-----Original Message-----</w:t>
      </w:r>
    </w:p>
    <w:p w:rsidR="00716810" w:rsidRDefault="00716810" w:rsidP="00716810">
      <w:pPr>
        <w:pStyle w:val="PlainText"/>
        <w:outlineLvl w:val="0"/>
      </w:pPr>
      <w:r>
        <w:t>From: Norna Robertson [</w:t>
      </w:r>
      <w:hyperlink r:id="rId15" w:history="1">
        <w:r>
          <w:rPr>
            <w:rStyle w:val="Hyperlink"/>
          </w:rPr>
          <w:t>mailto:nroberts@ligo.caltech.edu</w:t>
        </w:r>
      </w:hyperlink>
      <w:r>
        <w:t>]</w:t>
      </w:r>
    </w:p>
    <w:p w:rsidR="00716810" w:rsidRDefault="00716810" w:rsidP="00716810">
      <w:pPr>
        <w:pStyle w:val="PlainText"/>
      </w:pPr>
      <w:r>
        <w:t>Sent: 11 October 2011 19:21</w:t>
      </w:r>
    </w:p>
    <w:p w:rsidR="00716810" w:rsidRDefault="00716810" w:rsidP="00716810">
      <w:pPr>
        <w:pStyle w:val="PlainText"/>
      </w:pPr>
      <w:r>
        <w:t>To: ODell, Joe (STFC</w:t>
      </w:r>
      <w:proofErr w:type="gramStart"/>
      <w:r>
        <w:t>,RAL,TECH</w:t>
      </w:r>
      <w:proofErr w:type="gramEnd"/>
      <w:r>
        <w:t>)</w:t>
      </w:r>
    </w:p>
    <w:p w:rsidR="00716810" w:rsidRDefault="00716810" w:rsidP="00716810">
      <w:pPr>
        <w:pStyle w:val="PlainText"/>
      </w:pPr>
      <w:r>
        <w:t>Cc: Betsy Bland; Virginia Brocato; Jeff Kissel</w:t>
      </w:r>
    </w:p>
    <w:p w:rsidR="00716810" w:rsidRDefault="00716810" w:rsidP="00716810">
      <w:pPr>
        <w:pStyle w:val="PlainText"/>
      </w:pPr>
      <w:r>
        <w:t>Subject: BS/FM imbalance</w:t>
      </w:r>
    </w:p>
    <w:p w:rsidR="00716810" w:rsidRDefault="00716810" w:rsidP="00716810">
      <w:pPr>
        <w:pStyle w:val="PlainText"/>
      </w:pPr>
    </w:p>
    <w:p w:rsidR="00716810" w:rsidRDefault="00716810" w:rsidP="00716810">
      <w:pPr>
        <w:pStyle w:val="PlainText"/>
      </w:pPr>
      <w:r>
        <w:t>Hi Joe</w:t>
      </w:r>
    </w:p>
    <w:p w:rsidR="00716810" w:rsidRDefault="00716810" w:rsidP="00716810">
      <w:pPr>
        <w:pStyle w:val="PlainText"/>
      </w:pPr>
    </w:p>
    <w:p w:rsidR="00716810" w:rsidRDefault="00716810" w:rsidP="00716810">
      <w:pPr>
        <w:pStyle w:val="PlainText"/>
      </w:pPr>
      <w:r>
        <w:t xml:space="preserve">At today's SUS </w:t>
      </w:r>
      <w:proofErr w:type="spellStart"/>
      <w:r>
        <w:t>telecon</w:t>
      </w:r>
      <w:proofErr w:type="spellEnd"/>
      <w:r>
        <w:t xml:space="preserve"> the point was raised that we have had to add ~</w:t>
      </w:r>
    </w:p>
    <w:p w:rsidR="00716810" w:rsidRDefault="00716810" w:rsidP="00716810">
      <w:pPr>
        <w:pStyle w:val="PlainText"/>
      </w:pPr>
      <w:r>
        <w:t xml:space="preserve">200 gm to balance in pitch the top mass of the FM at LHO and now also the BS at LLO. Virginia reports mass had to be moved from back to front at LLO and this was same as done at LHO. This suggests there may be a C of M imbalance </w:t>
      </w:r>
      <w:r>
        <w:lastRenderedPageBreak/>
        <w:t>built into the mass which we are correcting for. Can you look into your model and let us know?</w:t>
      </w:r>
    </w:p>
    <w:p w:rsidR="00716810" w:rsidRDefault="00716810" w:rsidP="00716810">
      <w:pPr>
        <w:pStyle w:val="PlainText"/>
      </w:pPr>
    </w:p>
    <w:p w:rsidR="00716810" w:rsidRDefault="00716810" w:rsidP="00716810">
      <w:pPr>
        <w:pStyle w:val="PlainText"/>
      </w:pPr>
      <w:proofErr w:type="gramStart"/>
      <w:r>
        <w:t>thanks</w:t>
      </w:r>
      <w:proofErr w:type="gramEnd"/>
    </w:p>
    <w:p w:rsidR="00716810" w:rsidRDefault="00716810" w:rsidP="00716810">
      <w:pPr>
        <w:pStyle w:val="PlainText"/>
      </w:pPr>
      <w:r>
        <w:t>Norna</w:t>
      </w:r>
    </w:p>
    <w:p w:rsidR="00716810" w:rsidRDefault="00716810" w:rsidP="00716810">
      <w:pPr>
        <w:pStyle w:val="PlainText"/>
      </w:pPr>
    </w:p>
    <w:p w:rsidR="00716810" w:rsidRDefault="00716810" w:rsidP="00716810">
      <w:pPr>
        <w:pStyle w:val="PlainText"/>
      </w:pPr>
      <w:r>
        <w:t>--</w:t>
      </w:r>
    </w:p>
    <w:p w:rsidR="00716810" w:rsidRDefault="00716810" w:rsidP="00716810">
      <w:pPr>
        <w:pStyle w:val="PlainText"/>
      </w:pPr>
      <w:r>
        <w:t>Dr Norna A Robertson</w:t>
      </w:r>
    </w:p>
    <w:p w:rsidR="00716810" w:rsidRDefault="00716810" w:rsidP="00716810">
      <w:pPr>
        <w:pStyle w:val="PlainText"/>
      </w:pPr>
      <w:r>
        <w:t>LIGO Laboratory</w:t>
      </w:r>
    </w:p>
    <w:p w:rsidR="00716810" w:rsidRDefault="00716810" w:rsidP="00716810">
      <w:pPr>
        <w:pStyle w:val="PlainText"/>
      </w:pPr>
      <w:r>
        <w:t>California Institute of Technology</w:t>
      </w:r>
    </w:p>
    <w:p w:rsidR="00716810" w:rsidRDefault="00716810" w:rsidP="00716810">
      <w:pPr>
        <w:pStyle w:val="PlainText"/>
      </w:pPr>
      <w:r>
        <w:t>Mail Stop #100-36</w:t>
      </w:r>
    </w:p>
    <w:p w:rsidR="00716810" w:rsidRDefault="00716810" w:rsidP="00716810">
      <w:pPr>
        <w:pStyle w:val="PlainText"/>
      </w:pPr>
      <w:r>
        <w:t>Pasadena, CA 91125</w:t>
      </w:r>
    </w:p>
    <w:p w:rsidR="00716810" w:rsidRDefault="00716810" w:rsidP="00716810">
      <w:pPr>
        <w:pStyle w:val="PlainText"/>
      </w:pPr>
      <w:r>
        <w:t>USA</w:t>
      </w:r>
    </w:p>
    <w:p w:rsidR="00716810" w:rsidRDefault="00282F95" w:rsidP="00716810">
      <w:pPr>
        <w:pStyle w:val="PlainText"/>
      </w:pPr>
      <w:hyperlink r:id="rId16" w:history="1">
        <w:r w:rsidR="00716810">
          <w:rPr>
            <w:rStyle w:val="Hyperlink"/>
          </w:rPr>
          <w:t>nroberts@ligo.caltech.edu</w:t>
        </w:r>
      </w:hyperlink>
    </w:p>
    <w:p w:rsidR="00716810" w:rsidRDefault="00716810" w:rsidP="00716810">
      <w:pPr>
        <w:pStyle w:val="PlainText"/>
      </w:pPr>
      <w:r>
        <w:t>Tel: 626 395 2130</w:t>
      </w:r>
    </w:p>
    <w:p w:rsidR="00B44C3E" w:rsidRPr="00AA30F6" w:rsidRDefault="00B44C3E" w:rsidP="00AA30F6"/>
    <w:sectPr w:rsidR="00B44C3E" w:rsidRPr="00AA30F6" w:rsidSect="002C15AE">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87" w:rsidRDefault="00246687" w:rsidP="007C7F89">
      <w:pPr>
        <w:spacing w:after="0" w:line="240" w:lineRule="auto"/>
      </w:pPr>
      <w:r>
        <w:separator/>
      </w:r>
    </w:p>
  </w:endnote>
  <w:endnote w:type="continuationSeparator" w:id="0">
    <w:p w:rsidR="00246687" w:rsidRDefault="00246687" w:rsidP="007C7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900922"/>
      <w:docPartObj>
        <w:docPartGallery w:val="Page Numbers (Bottom of Page)"/>
        <w:docPartUnique/>
      </w:docPartObj>
    </w:sdtPr>
    <w:sdtContent>
      <w:sdt>
        <w:sdtPr>
          <w:id w:val="565050523"/>
          <w:docPartObj>
            <w:docPartGallery w:val="Page Numbers (Top of Page)"/>
            <w:docPartUnique/>
          </w:docPartObj>
        </w:sdtPr>
        <w:sdtContent>
          <w:p w:rsidR="00FA0E06" w:rsidRDefault="00FA0E06">
            <w:pPr>
              <w:pStyle w:val="Footer"/>
              <w:jc w:val="right"/>
            </w:pPr>
            <w:r>
              <w:t xml:space="preserve">Page </w:t>
            </w:r>
            <w:r w:rsidR="00282F95">
              <w:rPr>
                <w:b/>
                <w:szCs w:val="24"/>
              </w:rPr>
              <w:fldChar w:fldCharType="begin"/>
            </w:r>
            <w:r>
              <w:rPr>
                <w:b/>
              </w:rPr>
              <w:instrText xml:space="preserve"> PAGE </w:instrText>
            </w:r>
            <w:r w:rsidR="00282F95">
              <w:rPr>
                <w:b/>
                <w:szCs w:val="24"/>
              </w:rPr>
              <w:fldChar w:fldCharType="separate"/>
            </w:r>
            <w:r w:rsidR="00197049">
              <w:rPr>
                <w:b/>
                <w:noProof/>
              </w:rPr>
              <w:t>1</w:t>
            </w:r>
            <w:r w:rsidR="00282F95">
              <w:rPr>
                <w:b/>
                <w:szCs w:val="24"/>
              </w:rPr>
              <w:fldChar w:fldCharType="end"/>
            </w:r>
            <w:r>
              <w:t xml:space="preserve"> of </w:t>
            </w:r>
            <w:r w:rsidR="00282F95">
              <w:rPr>
                <w:b/>
                <w:szCs w:val="24"/>
              </w:rPr>
              <w:fldChar w:fldCharType="begin"/>
            </w:r>
            <w:r>
              <w:rPr>
                <w:b/>
              </w:rPr>
              <w:instrText xml:space="preserve"> NUMPAGES  </w:instrText>
            </w:r>
            <w:r w:rsidR="00282F95">
              <w:rPr>
                <w:b/>
                <w:szCs w:val="24"/>
              </w:rPr>
              <w:fldChar w:fldCharType="separate"/>
            </w:r>
            <w:r w:rsidR="00197049">
              <w:rPr>
                <w:b/>
                <w:noProof/>
              </w:rPr>
              <w:t>6</w:t>
            </w:r>
            <w:r w:rsidR="00282F95">
              <w:rPr>
                <w:b/>
                <w:szCs w:val="24"/>
              </w:rPr>
              <w:fldChar w:fldCharType="end"/>
            </w:r>
          </w:p>
        </w:sdtContent>
      </w:sdt>
    </w:sdtContent>
  </w:sdt>
  <w:p w:rsidR="00FA0E06" w:rsidRDefault="00FA0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87" w:rsidRDefault="00246687" w:rsidP="007C7F89">
      <w:pPr>
        <w:spacing w:after="0" w:line="240" w:lineRule="auto"/>
      </w:pPr>
      <w:r>
        <w:separator/>
      </w:r>
    </w:p>
  </w:footnote>
  <w:footnote w:type="continuationSeparator" w:id="0">
    <w:p w:rsidR="00246687" w:rsidRDefault="00246687" w:rsidP="007C7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Content>
      <w:p w:rsidR="00FA0E06" w:rsidRDefault="00197049">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T1200314-v1</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Content>
      <w:p w:rsidR="00FA0E06" w:rsidRDefault="00FA0E06">
        <w:pPr>
          <w:pStyle w:val="Header"/>
          <w:tabs>
            <w:tab w:val="left" w:pos="2580"/>
            <w:tab w:val="left" w:pos="2985"/>
          </w:tabs>
          <w:spacing w:after="120" w:line="276" w:lineRule="auto"/>
          <w:jc w:val="right"/>
          <w:rPr>
            <w:color w:val="4F81BD" w:themeColor="accent1"/>
          </w:rPr>
        </w:pPr>
        <w:r>
          <w:rPr>
            <w:color w:val="4F81BD" w:themeColor="accent1"/>
          </w:rPr>
          <w:t xml:space="preserve">Elimination of ECDs </w:t>
        </w:r>
      </w:p>
    </w:sdtContent>
  </w:sdt>
  <w:sdt>
    <w:sdtPr>
      <w:rPr>
        <w:color w:val="808080" w:themeColor="text1" w:themeTint="7F"/>
      </w:rPr>
      <w:alias w:val="Author"/>
      <w:id w:val="77887908"/>
      <w:dataBinding w:prefixMappings="xmlns:ns0='http://schemas.openxmlformats.org/package/2006/metadata/core-properties' xmlns:ns1='http://purl.org/dc/elements/1.1/'" w:xpath="/ns0:coreProperties[1]/ns1:creator[1]" w:storeItemID="{6C3C8BC8-F283-45AE-878A-BAB7291924A1}"/>
      <w:text/>
    </w:sdtPr>
    <w:sdtContent>
      <w:p w:rsidR="00FA0E06" w:rsidRDefault="00FA0E06">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J O’Dell et al</w:t>
        </w:r>
      </w:p>
    </w:sdtContent>
  </w:sdt>
  <w:p w:rsidR="00FA0E06" w:rsidRDefault="00FA0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4C116EC"/>
    <w:multiLevelType w:val="hybridMultilevel"/>
    <w:tmpl w:val="14AA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07CBB"/>
    <w:multiLevelType w:val="hybridMultilevel"/>
    <w:tmpl w:val="0B145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D1D73"/>
    <w:multiLevelType w:val="hybridMultilevel"/>
    <w:tmpl w:val="20EEA02A"/>
    <w:lvl w:ilvl="0" w:tplc="3A180B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26910"/>
    <w:multiLevelType w:val="hybridMultilevel"/>
    <w:tmpl w:val="55BC9E66"/>
    <w:lvl w:ilvl="0" w:tplc="08090001">
      <w:start w:val="1"/>
      <w:numFmt w:val="bullet"/>
      <w:lvlText w:val=""/>
      <w:lvlJc w:val="left"/>
      <w:pPr>
        <w:tabs>
          <w:tab w:val="num" w:pos="720"/>
        </w:tabs>
        <w:ind w:left="720" w:hanging="360"/>
      </w:pPr>
      <w:rPr>
        <w:rFonts w:ascii="Symbol" w:hAnsi="Symbol" w:hint="default"/>
      </w:rPr>
    </w:lvl>
    <w:lvl w:ilvl="1" w:tplc="2C7E4C9E">
      <w:numFmt w:val="bullet"/>
      <w:lvlText w:val="-"/>
      <w:lvlJc w:val="left"/>
      <w:pPr>
        <w:tabs>
          <w:tab w:val="num" w:pos="1800"/>
        </w:tabs>
        <w:ind w:left="1800" w:hanging="720"/>
      </w:pPr>
      <w:rPr>
        <w:rFonts w:ascii="Times New Roman" w:eastAsia="Times New Roman" w:hAnsi="Times New Roman"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E65E9A"/>
    <w:multiLevelType w:val="hybridMultilevel"/>
    <w:tmpl w:val="EFCCF892"/>
    <w:lvl w:ilvl="0" w:tplc="01C405B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BF4F8B"/>
    <w:multiLevelType w:val="hybridMultilevel"/>
    <w:tmpl w:val="AF8E61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B75079"/>
    <w:multiLevelType w:val="hybridMultilevel"/>
    <w:tmpl w:val="278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64FCE"/>
    <w:multiLevelType w:val="hybridMultilevel"/>
    <w:tmpl w:val="68F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63C2B"/>
    <w:multiLevelType w:val="hybridMultilevel"/>
    <w:tmpl w:val="877633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CD0A1E"/>
    <w:multiLevelType w:val="hybridMultilevel"/>
    <w:tmpl w:val="C46869D2"/>
    <w:lvl w:ilvl="0" w:tplc="9AFAE1F0">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6D658A"/>
    <w:multiLevelType w:val="hybridMultilevel"/>
    <w:tmpl w:val="537E76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33D26A1"/>
    <w:multiLevelType w:val="hybridMultilevel"/>
    <w:tmpl w:val="553C77AE"/>
    <w:lvl w:ilvl="0" w:tplc="0E8C5A9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14E63"/>
    <w:multiLevelType w:val="hybridMultilevel"/>
    <w:tmpl w:val="191CA27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E00B68"/>
    <w:multiLevelType w:val="multilevel"/>
    <w:tmpl w:val="7C9833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64ECD"/>
    <w:multiLevelType w:val="hybridMultilevel"/>
    <w:tmpl w:val="14AA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F5C5F"/>
    <w:multiLevelType w:val="hybridMultilevel"/>
    <w:tmpl w:val="DB54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B603B"/>
    <w:multiLevelType w:val="hybridMultilevel"/>
    <w:tmpl w:val="3D08C288"/>
    <w:lvl w:ilvl="0" w:tplc="0E8C5A9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FF3217"/>
    <w:multiLevelType w:val="hybridMultilevel"/>
    <w:tmpl w:val="CAAE01E2"/>
    <w:lvl w:ilvl="0" w:tplc="92762766">
      <w:start w:val="1"/>
      <w:numFmt w:val="bullet"/>
      <w:lvlText w:val="•"/>
      <w:lvlJc w:val="left"/>
      <w:pPr>
        <w:tabs>
          <w:tab w:val="num" w:pos="720"/>
        </w:tabs>
        <w:ind w:left="720" w:hanging="360"/>
      </w:pPr>
      <w:rPr>
        <w:rFonts w:ascii="Times New Roman" w:hAnsi="Times New Roman" w:hint="default"/>
      </w:rPr>
    </w:lvl>
    <w:lvl w:ilvl="1" w:tplc="D2EAF11E" w:tentative="1">
      <w:start w:val="1"/>
      <w:numFmt w:val="bullet"/>
      <w:lvlText w:val="•"/>
      <w:lvlJc w:val="left"/>
      <w:pPr>
        <w:tabs>
          <w:tab w:val="num" w:pos="1440"/>
        </w:tabs>
        <w:ind w:left="1440" w:hanging="360"/>
      </w:pPr>
      <w:rPr>
        <w:rFonts w:ascii="Times New Roman" w:hAnsi="Times New Roman" w:hint="default"/>
      </w:rPr>
    </w:lvl>
    <w:lvl w:ilvl="2" w:tplc="A6883980" w:tentative="1">
      <w:start w:val="1"/>
      <w:numFmt w:val="bullet"/>
      <w:lvlText w:val="•"/>
      <w:lvlJc w:val="left"/>
      <w:pPr>
        <w:tabs>
          <w:tab w:val="num" w:pos="2160"/>
        </w:tabs>
        <w:ind w:left="2160" w:hanging="360"/>
      </w:pPr>
      <w:rPr>
        <w:rFonts w:ascii="Times New Roman" w:hAnsi="Times New Roman" w:hint="default"/>
      </w:rPr>
    </w:lvl>
    <w:lvl w:ilvl="3" w:tplc="527607D0" w:tentative="1">
      <w:start w:val="1"/>
      <w:numFmt w:val="bullet"/>
      <w:lvlText w:val="•"/>
      <w:lvlJc w:val="left"/>
      <w:pPr>
        <w:tabs>
          <w:tab w:val="num" w:pos="2880"/>
        </w:tabs>
        <w:ind w:left="2880" w:hanging="360"/>
      </w:pPr>
      <w:rPr>
        <w:rFonts w:ascii="Times New Roman" w:hAnsi="Times New Roman" w:hint="default"/>
      </w:rPr>
    </w:lvl>
    <w:lvl w:ilvl="4" w:tplc="0ED43D44" w:tentative="1">
      <w:start w:val="1"/>
      <w:numFmt w:val="bullet"/>
      <w:lvlText w:val="•"/>
      <w:lvlJc w:val="left"/>
      <w:pPr>
        <w:tabs>
          <w:tab w:val="num" w:pos="3600"/>
        </w:tabs>
        <w:ind w:left="3600" w:hanging="360"/>
      </w:pPr>
      <w:rPr>
        <w:rFonts w:ascii="Times New Roman" w:hAnsi="Times New Roman" w:hint="default"/>
      </w:rPr>
    </w:lvl>
    <w:lvl w:ilvl="5" w:tplc="ED2C537A" w:tentative="1">
      <w:start w:val="1"/>
      <w:numFmt w:val="bullet"/>
      <w:lvlText w:val="•"/>
      <w:lvlJc w:val="left"/>
      <w:pPr>
        <w:tabs>
          <w:tab w:val="num" w:pos="4320"/>
        </w:tabs>
        <w:ind w:left="4320" w:hanging="360"/>
      </w:pPr>
      <w:rPr>
        <w:rFonts w:ascii="Times New Roman" w:hAnsi="Times New Roman" w:hint="default"/>
      </w:rPr>
    </w:lvl>
    <w:lvl w:ilvl="6" w:tplc="ECB80F0C" w:tentative="1">
      <w:start w:val="1"/>
      <w:numFmt w:val="bullet"/>
      <w:lvlText w:val="•"/>
      <w:lvlJc w:val="left"/>
      <w:pPr>
        <w:tabs>
          <w:tab w:val="num" w:pos="5040"/>
        </w:tabs>
        <w:ind w:left="5040" w:hanging="360"/>
      </w:pPr>
      <w:rPr>
        <w:rFonts w:ascii="Times New Roman" w:hAnsi="Times New Roman" w:hint="default"/>
      </w:rPr>
    </w:lvl>
    <w:lvl w:ilvl="7" w:tplc="B4966CB4" w:tentative="1">
      <w:start w:val="1"/>
      <w:numFmt w:val="bullet"/>
      <w:lvlText w:val="•"/>
      <w:lvlJc w:val="left"/>
      <w:pPr>
        <w:tabs>
          <w:tab w:val="num" w:pos="5760"/>
        </w:tabs>
        <w:ind w:left="5760" w:hanging="360"/>
      </w:pPr>
      <w:rPr>
        <w:rFonts w:ascii="Times New Roman" w:hAnsi="Times New Roman" w:hint="default"/>
      </w:rPr>
    </w:lvl>
    <w:lvl w:ilvl="8" w:tplc="BF00EC4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AF1F8B"/>
    <w:multiLevelType w:val="hybridMultilevel"/>
    <w:tmpl w:val="AFBE79D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A3363F"/>
    <w:multiLevelType w:val="hybridMultilevel"/>
    <w:tmpl w:val="A1F6CEF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9B7A5A"/>
    <w:multiLevelType w:val="hybridMultilevel"/>
    <w:tmpl w:val="2576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73099"/>
    <w:multiLevelType w:val="hybridMultilevel"/>
    <w:tmpl w:val="DDD0EF3E"/>
    <w:lvl w:ilvl="0" w:tplc="9BF47D9A">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CB0E1A"/>
    <w:multiLevelType w:val="hybridMultilevel"/>
    <w:tmpl w:val="402C5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8F55C2"/>
    <w:multiLevelType w:val="hybridMultilevel"/>
    <w:tmpl w:val="54965310"/>
    <w:lvl w:ilvl="0" w:tplc="8B76A7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AB670F"/>
    <w:multiLevelType w:val="hybridMultilevel"/>
    <w:tmpl w:val="28720C8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642FD"/>
    <w:multiLevelType w:val="multilevel"/>
    <w:tmpl w:val="5A1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81C4D"/>
    <w:multiLevelType w:val="hybridMultilevel"/>
    <w:tmpl w:val="A19676FA"/>
    <w:lvl w:ilvl="0" w:tplc="C6F663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B5340C"/>
    <w:multiLevelType w:val="hybridMultilevel"/>
    <w:tmpl w:val="ABC2BF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81450"/>
    <w:multiLevelType w:val="hybridMultilevel"/>
    <w:tmpl w:val="846A4272"/>
    <w:lvl w:ilvl="0" w:tplc="1DF6A572">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76FD5"/>
    <w:multiLevelType w:val="hybridMultilevel"/>
    <w:tmpl w:val="325EA520"/>
    <w:lvl w:ilvl="0" w:tplc="B1C42D6A">
      <w:start w:val="1"/>
      <w:numFmt w:val="decimal"/>
      <w:lvlText w:val="%1."/>
      <w:lvlJc w:val="left"/>
      <w:pPr>
        <w:ind w:left="360" w:hanging="360"/>
      </w:pPr>
      <w:rPr>
        <w:rFonts w:hint="default"/>
      </w:rPr>
    </w:lvl>
    <w:lvl w:ilvl="1" w:tplc="C31EE6EC" w:tentative="1">
      <w:start w:val="1"/>
      <w:numFmt w:val="lowerLetter"/>
      <w:lvlText w:val="%2."/>
      <w:lvlJc w:val="left"/>
      <w:pPr>
        <w:ind w:left="1080" w:hanging="360"/>
      </w:pPr>
    </w:lvl>
    <w:lvl w:ilvl="2" w:tplc="958C8B9A" w:tentative="1">
      <w:start w:val="1"/>
      <w:numFmt w:val="lowerRoman"/>
      <w:lvlText w:val="%3."/>
      <w:lvlJc w:val="right"/>
      <w:pPr>
        <w:ind w:left="1800" w:hanging="180"/>
      </w:pPr>
    </w:lvl>
    <w:lvl w:ilvl="3" w:tplc="F70E8B66" w:tentative="1">
      <w:start w:val="1"/>
      <w:numFmt w:val="decimal"/>
      <w:lvlText w:val="%4."/>
      <w:lvlJc w:val="left"/>
      <w:pPr>
        <w:ind w:left="2520" w:hanging="360"/>
      </w:pPr>
    </w:lvl>
    <w:lvl w:ilvl="4" w:tplc="6CFC8C98" w:tentative="1">
      <w:start w:val="1"/>
      <w:numFmt w:val="lowerLetter"/>
      <w:lvlText w:val="%5."/>
      <w:lvlJc w:val="left"/>
      <w:pPr>
        <w:ind w:left="3240" w:hanging="360"/>
      </w:pPr>
    </w:lvl>
    <w:lvl w:ilvl="5" w:tplc="4796C10E" w:tentative="1">
      <w:start w:val="1"/>
      <w:numFmt w:val="lowerRoman"/>
      <w:lvlText w:val="%6."/>
      <w:lvlJc w:val="right"/>
      <w:pPr>
        <w:ind w:left="3960" w:hanging="180"/>
      </w:pPr>
    </w:lvl>
    <w:lvl w:ilvl="6" w:tplc="AD925ED0" w:tentative="1">
      <w:start w:val="1"/>
      <w:numFmt w:val="decimal"/>
      <w:lvlText w:val="%7."/>
      <w:lvlJc w:val="left"/>
      <w:pPr>
        <w:ind w:left="4680" w:hanging="360"/>
      </w:pPr>
    </w:lvl>
    <w:lvl w:ilvl="7" w:tplc="AF6E9CCA" w:tentative="1">
      <w:start w:val="1"/>
      <w:numFmt w:val="lowerLetter"/>
      <w:lvlText w:val="%8."/>
      <w:lvlJc w:val="left"/>
      <w:pPr>
        <w:ind w:left="5400" w:hanging="360"/>
      </w:pPr>
    </w:lvl>
    <w:lvl w:ilvl="8" w:tplc="8CFE5C22" w:tentative="1">
      <w:start w:val="1"/>
      <w:numFmt w:val="lowerRoman"/>
      <w:lvlText w:val="%9."/>
      <w:lvlJc w:val="right"/>
      <w:pPr>
        <w:ind w:left="6120" w:hanging="180"/>
      </w:pPr>
    </w:lvl>
  </w:abstractNum>
  <w:abstractNum w:abstractNumId="31">
    <w:nsid w:val="66B61E11"/>
    <w:multiLevelType w:val="hybridMultilevel"/>
    <w:tmpl w:val="35846B28"/>
    <w:lvl w:ilvl="0" w:tplc="54D60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9D4613"/>
    <w:multiLevelType w:val="multilevel"/>
    <w:tmpl w:val="A42467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548DD4" w:themeColor="text2" w:themeTint="99"/>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6855592F"/>
    <w:multiLevelType w:val="hybridMultilevel"/>
    <w:tmpl w:val="88905FFC"/>
    <w:lvl w:ilvl="0" w:tplc="007E4910">
      <w:start w:val="2"/>
      <w:numFmt w:val="bullet"/>
      <w:lvlText w:val="-"/>
      <w:lvlJc w:val="left"/>
      <w:pPr>
        <w:ind w:left="720" w:hanging="360"/>
      </w:pPr>
      <w:rPr>
        <w:rFonts w:ascii="Arial" w:eastAsia="Times New Roman" w:hAnsi="Arial" w:cs="Arial" w:hint="default"/>
      </w:rPr>
    </w:lvl>
    <w:lvl w:ilvl="1" w:tplc="575242F8">
      <w:start w:val="1"/>
      <w:numFmt w:val="bullet"/>
      <w:lvlText w:val="o"/>
      <w:lvlJc w:val="left"/>
      <w:pPr>
        <w:ind w:left="1440" w:hanging="360"/>
      </w:pPr>
      <w:rPr>
        <w:rFonts w:ascii="Courier New" w:hAnsi="Courier New" w:cs="Courier New" w:hint="default"/>
      </w:rPr>
    </w:lvl>
    <w:lvl w:ilvl="2" w:tplc="853CD492">
      <w:start w:val="1"/>
      <w:numFmt w:val="bullet"/>
      <w:lvlText w:val=""/>
      <w:lvlJc w:val="left"/>
      <w:pPr>
        <w:ind w:left="2160" w:hanging="360"/>
      </w:pPr>
      <w:rPr>
        <w:rFonts w:ascii="Wingdings" w:hAnsi="Wingdings" w:hint="default"/>
      </w:rPr>
    </w:lvl>
    <w:lvl w:ilvl="3" w:tplc="9C948300" w:tentative="1">
      <w:start w:val="1"/>
      <w:numFmt w:val="bullet"/>
      <w:lvlText w:val=""/>
      <w:lvlJc w:val="left"/>
      <w:pPr>
        <w:ind w:left="2880" w:hanging="360"/>
      </w:pPr>
      <w:rPr>
        <w:rFonts w:ascii="Symbol" w:hAnsi="Symbol" w:hint="default"/>
      </w:rPr>
    </w:lvl>
    <w:lvl w:ilvl="4" w:tplc="0EE24820" w:tentative="1">
      <w:start w:val="1"/>
      <w:numFmt w:val="bullet"/>
      <w:lvlText w:val="o"/>
      <w:lvlJc w:val="left"/>
      <w:pPr>
        <w:ind w:left="3600" w:hanging="360"/>
      </w:pPr>
      <w:rPr>
        <w:rFonts w:ascii="Courier New" w:hAnsi="Courier New" w:cs="Courier New" w:hint="default"/>
      </w:rPr>
    </w:lvl>
    <w:lvl w:ilvl="5" w:tplc="71626114" w:tentative="1">
      <w:start w:val="1"/>
      <w:numFmt w:val="bullet"/>
      <w:lvlText w:val=""/>
      <w:lvlJc w:val="left"/>
      <w:pPr>
        <w:ind w:left="4320" w:hanging="360"/>
      </w:pPr>
      <w:rPr>
        <w:rFonts w:ascii="Wingdings" w:hAnsi="Wingdings" w:hint="default"/>
      </w:rPr>
    </w:lvl>
    <w:lvl w:ilvl="6" w:tplc="B964ACB8" w:tentative="1">
      <w:start w:val="1"/>
      <w:numFmt w:val="bullet"/>
      <w:lvlText w:val=""/>
      <w:lvlJc w:val="left"/>
      <w:pPr>
        <w:ind w:left="5040" w:hanging="360"/>
      </w:pPr>
      <w:rPr>
        <w:rFonts w:ascii="Symbol" w:hAnsi="Symbol" w:hint="default"/>
      </w:rPr>
    </w:lvl>
    <w:lvl w:ilvl="7" w:tplc="B0C85EC8" w:tentative="1">
      <w:start w:val="1"/>
      <w:numFmt w:val="bullet"/>
      <w:lvlText w:val="o"/>
      <w:lvlJc w:val="left"/>
      <w:pPr>
        <w:ind w:left="5760" w:hanging="360"/>
      </w:pPr>
      <w:rPr>
        <w:rFonts w:ascii="Courier New" w:hAnsi="Courier New" w:cs="Courier New" w:hint="default"/>
      </w:rPr>
    </w:lvl>
    <w:lvl w:ilvl="8" w:tplc="723CD126" w:tentative="1">
      <w:start w:val="1"/>
      <w:numFmt w:val="bullet"/>
      <w:lvlText w:val=""/>
      <w:lvlJc w:val="left"/>
      <w:pPr>
        <w:ind w:left="6480" w:hanging="360"/>
      </w:pPr>
      <w:rPr>
        <w:rFonts w:ascii="Wingdings" w:hAnsi="Wingdings" w:hint="default"/>
      </w:rPr>
    </w:lvl>
  </w:abstractNum>
  <w:abstractNum w:abstractNumId="34">
    <w:nsid w:val="69DC63B9"/>
    <w:multiLevelType w:val="hybridMultilevel"/>
    <w:tmpl w:val="E612B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D81C63"/>
    <w:multiLevelType w:val="hybridMultilevel"/>
    <w:tmpl w:val="6EDEA3F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412530"/>
    <w:multiLevelType w:val="multilevel"/>
    <w:tmpl w:val="DB1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451EE9"/>
    <w:multiLevelType w:val="hybridMultilevel"/>
    <w:tmpl w:val="9110BFC0"/>
    <w:lvl w:ilvl="0" w:tplc="A69ADD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C19176A"/>
    <w:multiLevelType w:val="hybridMultilevel"/>
    <w:tmpl w:val="57B0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F5B63"/>
    <w:multiLevelType w:val="hybridMultilevel"/>
    <w:tmpl w:val="41944EDE"/>
    <w:lvl w:ilvl="0" w:tplc="87AA0432">
      <w:start w:val="1"/>
      <w:numFmt w:val="decimal"/>
      <w:lvlText w:val="%1."/>
      <w:lvlJc w:val="left"/>
      <w:pPr>
        <w:tabs>
          <w:tab w:val="num" w:pos="720"/>
        </w:tabs>
        <w:ind w:left="720" w:hanging="360"/>
      </w:pPr>
    </w:lvl>
    <w:lvl w:ilvl="1" w:tplc="34FAB9E0" w:tentative="1">
      <w:start w:val="1"/>
      <w:numFmt w:val="lowerLetter"/>
      <w:lvlText w:val="%2."/>
      <w:lvlJc w:val="left"/>
      <w:pPr>
        <w:tabs>
          <w:tab w:val="num" w:pos="1440"/>
        </w:tabs>
        <w:ind w:left="1440" w:hanging="360"/>
      </w:pPr>
    </w:lvl>
    <w:lvl w:ilvl="2" w:tplc="35CC38D6" w:tentative="1">
      <w:start w:val="1"/>
      <w:numFmt w:val="lowerRoman"/>
      <w:lvlText w:val="%3."/>
      <w:lvlJc w:val="right"/>
      <w:pPr>
        <w:tabs>
          <w:tab w:val="num" w:pos="2160"/>
        </w:tabs>
        <w:ind w:left="2160" w:hanging="180"/>
      </w:pPr>
    </w:lvl>
    <w:lvl w:ilvl="3" w:tplc="C92C5A8A" w:tentative="1">
      <w:start w:val="1"/>
      <w:numFmt w:val="decimal"/>
      <w:lvlText w:val="%4."/>
      <w:lvlJc w:val="left"/>
      <w:pPr>
        <w:tabs>
          <w:tab w:val="num" w:pos="2880"/>
        </w:tabs>
        <w:ind w:left="2880" w:hanging="360"/>
      </w:pPr>
    </w:lvl>
    <w:lvl w:ilvl="4" w:tplc="B6E037B2" w:tentative="1">
      <w:start w:val="1"/>
      <w:numFmt w:val="lowerLetter"/>
      <w:lvlText w:val="%5."/>
      <w:lvlJc w:val="left"/>
      <w:pPr>
        <w:tabs>
          <w:tab w:val="num" w:pos="3600"/>
        </w:tabs>
        <w:ind w:left="3600" w:hanging="360"/>
      </w:pPr>
    </w:lvl>
    <w:lvl w:ilvl="5" w:tplc="11ECD8FC" w:tentative="1">
      <w:start w:val="1"/>
      <w:numFmt w:val="lowerRoman"/>
      <w:lvlText w:val="%6."/>
      <w:lvlJc w:val="right"/>
      <w:pPr>
        <w:tabs>
          <w:tab w:val="num" w:pos="4320"/>
        </w:tabs>
        <w:ind w:left="4320" w:hanging="180"/>
      </w:pPr>
    </w:lvl>
    <w:lvl w:ilvl="6" w:tplc="CDB08168" w:tentative="1">
      <w:start w:val="1"/>
      <w:numFmt w:val="decimal"/>
      <w:lvlText w:val="%7."/>
      <w:lvlJc w:val="left"/>
      <w:pPr>
        <w:tabs>
          <w:tab w:val="num" w:pos="5040"/>
        </w:tabs>
        <w:ind w:left="5040" w:hanging="360"/>
      </w:pPr>
    </w:lvl>
    <w:lvl w:ilvl="7" w:tplc="DFB81B42" w:tentative="1">
      <w:start w:val="1"/>
      <w:numFmt w:val="lowerLetter"/>
      <w:lvlText w:val="%8."/>
      <w:lvlJc w:val="left"/>
      <w:pPr>
        <w:tabs>
          <w:tab w:val="num" w:pos="5760"/>
        </w:tabs>
        <w:ind w:left="5760" w:hanging="360"/>
      </w:pPr>
    </w:lvl>
    <w:lvl w:ilvl="8" w:tplc="F7D8ADA8" w:tentative="1">
      <w:start w:val="1"/>
      <w:numFmt w:val="lowerRoman"/>
      <w:lvlText w:val="%9."/>
      <w:lvlJc w:val="right"/>
      <w:pPr>
        <w:tabs>
          <w:tab w:val="num" w:pos="6480"/>
        </w:tabs>
        <w:ind w:left="6480" w:hanging="180"/>
      </w:pPr>
    </w:lvl>
  </w:abstractNum>
  <w:num w:numId="1">
    <w:abstractNumId w:val="33"/>
  </w:num>
  <w:num w:numId="2">
    <w:abstractNumId w:val="18"/>
  </w:num>
  <w:num w:numId="3">
    <w:abstractNumId w:val="25"/>
  </w:num>
  <w:num w:numId="4">
    <w:abstractNumId w:val="34"/>
  </w:num>
  <w:num w:numId="5">
    <w:abstractNumId w:val="30"/>
  </w:num>
  <w:num w:numId="6">
    <w:abstractNumId w:val="36"/>
  </w:num>
  <w:num w:numId="7">
    <w:abstractNumId w:val="26"/>
  </w:num>
  <w:num w:numId="8">
    <w:abstractNumId w:val="17"/>
  </w:num>
  <w:num w:numId="9">
    <w:abstractNumId w:val="12"/>
  </w:num>
  <w:num w:numId="10">
    <w:abstractNumId w:val="24"/>
  </w:num>
  <w:num w:numId="11">
    <w:abstractNumId w:val="4"/>
  </w:num>
  <w:num w:numId="12">
    <w:abstractNumId w:val="39"/>
  </w:num>
  <w:num w:numId="13">
    <w:abstractNumId w:val="1"/>
  </w:num>
  <w:num w:numId="14">
    <w:abstractNumId w:val="9"/>
  </w:num>
  <w:num w:numId="15">
    <w:abstractNumId w:val="3"/>
  </w:num>
  <w:num w:numId="16">
    <w:abstractNumId w:val="22"/>
  </w:num>
  <w:num w:numId="17">
    <w:abstractNumId w:val="11"/>
  </w:num>
  <w:num w:numId="18">
    <w:abstractNumId w:val="32"/>
  </w:num>
  <w:num w:numId="19">
    <w:abstractNumId w:val="16"/>
  </w:num>
  <w:num w:numId="20">
    <w:abstractNumId w:val="2"/>
  </w:num>
  <w:num w:numId="21">
    <w:abstractNumId w:val="8"/>
  </w:num>
  <w:num w:numId="22">
    <w:abstractNumId w:val="28"/>
  </w:num>
  <w:num w:numId="23">
    <w:abstractNumId w:val="37"/>
  </w:num>
  <w:num w:numId="24">
    <w:abstractNumId w:val="13"/>
  </w:num>
  <w:num w:numId="25">
    <w:abstractNumId w:val="10"/>
  </w:num>
  <w:num w:numId="26">
    <w:abstractNumId w:val="5"/>
  </w:num>
  <w:num w:numId="27">
    <w:abstractNumId w:val="19"/>
  </w:num>
  <w:num w:numId="28">
    <w:abstractNumId w:val="35"/>
  </w:num>
  <w:num w:numId="29">
    <w:abstractNumId w:val="20"/>
  </w:num>
  <w:num w:numId="30">
    <w:abstractNumId w:val="27"/>
  </w:num>
  <w:num w:numId="31">
    <w:abstractNumId w:val="23"/>
  </w:num>
  <w:num w:numId="32">
    <w:abstractNumId w:val="29"/>
  </w:num>
  <w:num w:numId="33">
    <w:abstractNumId w:val="31"/>
  </w:num>
  <w:num w:numId="34">
    <w:abstractNumId w:val="21"/>
  </w:num>
  <w:num w:numId="35">
    <w:abstractNumId w:val="14"/>
  </w:num>
  <w:num w:numId="36">
    <w:abstractNumId w:val="15"/>
  </w:num>
  <w:num w:numId="37">
    <w:abstractNumId w:val="0"/>
  </w:num>
  <w:num w:numId="38">
    <w:abstractNumId w:val="6"/>
  </w:num>
  <w:num w:numId="39">
    <w:abstractNumId w:val="7"/>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2049" strokecolor="none [3213]">
      <v:stroke endarrow="block" color="none [3213]"/>
      <o:colormenu v:ext="edit" fillcolor="none [3213]" strokecolor="red"/>
    </o:shapedefaults>
  </w:hdrShapeDefaults>
  <w:footnotePr>
    <w:footnote w:id="-1"/>
    <w:footnote w:id="0"/>
  </w:footnotePr>
  <w:endnotePr>
    <w:endnote w:id="-1"/>
    <w:endnote w:id="0"/>
  </w:endnotePr>
  <w:compat/>
  <w:rsids>
    <w:rsidRoot w:val="00AD534F"/>
    <w:rsid w:val="000004D3"/>
    <w:rsid w:val="00001A66"/>
    <w:rsid w:val="00002D67"/>
    <w:rsid w:val="000032D2"/>
    <w:rsid w:val="00003C70"/>
    <w:rsid w:val="00003CE1"/>
    <w:rsid w:val="00004720"/>
    <w:rsid w:val="00004D03"/>
    <w:rsid w:val="000057D1"/>
    <w:rsid w:val="00012109"/>
    <w:rsid w:val="00013624"/>
    <w:rsid w:val="0001449B"/>
    <w:rsid w:val="000151CB"/>
    <w:rsid w:val="000157EF"/>
    <w:rsid w:val="00015884"/>
    <w:rsid w:val="00015B41"/>
    <w:rsid w:val="00016537"/>
    <w:rsid w:val="00016876"/>
    <w:rsid w:val="000202D8"/>
    <w:rsid w:val="000217C0"/>
    <w:rsid w:val="00022C98"/>
    <w:rsid w:val="00022D3D"/>
    <w:rsid w:val="00023775"/>
    <w:rsid w:val="00023DFA"/>
    <w:rsid w:val="00026B59"/>
    <w:rsid w:val="0002716E"/>
    <w:rsid w:val="0002719D"/>
    <w:rsid w:val="00027815"/>
    <w:rsid w:val="00030C76"/>
    <w:rsid w:val="00032929"/>
    <w:rsid w:val="00033167"/>
    <w:rsid w:val="00035ECD"/>
    <w:rsid w:val="00036B71"/>
    <w:rsid w:val="00041344"/>
    <w:rsid w:val="000414C9"/>
    <w:rsid w:val="0004355B"/>
    <w:rsid w:val="000436E0"/>
    <w:rsid w:val="00043BFD"/>
    <w:rsid w:val="00044FC7"/>
    <w:rsid w:val="00047B61"/>
    <w:rsid w:val="00051F1C"/>
    <w:rsid w:val="00053745"/>
    <w:rsid w:val="00054A61"/>
    <w:rsid w:val="0005610E"/>
    <w:rsid w:val="000561AA"/>
    <w:rsid w:val="00057638"/>
    <w:rsid w:val="00060547"/>
    <w:rsid w:val="00060848"/>
    <w:rsid w:val="000619FF"/>
    <w:rsid w:val="000645B4"/>
    <w:rsid w:val="000710B7"/>
    <w:rsid w:val="0007289A"/>
    <w:rsid w:val="00074697"/>
    <w:rsid w:val="00074CBF"/>
    <w:rsid w:val="00077600"/>
    <w:rsid w:val="0008223E"/>
    <w:rsid w:val="00082780"/>
    <w:rsid w:val="00085034"/>
    <w:rsid w:val="000851C9"/>
    <w:rsid w:val="00085437"/>
    <w:rsid w:val="0008753F"/>
    <w:rsid w:val="000900CE"/>
    <w:rsid w:val="0009085E"/>
    <w:rsid w:val="00090CA5"/>
    <w:rsid w:val="00092C4E"/>
    <w:rsid w:val="00093345"/>
    <w:rsid w:val="00095004"/>
    <w:rsid w:val="0009661C"/>
    <w:rsid w:val="000A0EEC"/>
    <w:rsid w:val="000A3C48"/>
    <w:rsid w:val="000A5473"/>
    <w:rsid w:val="000A722A"/>
    <w:rsid w:val="000B03F4"/>
    <w:rsid w:val="000B3014"/>
    <w:rsid w:val="000B3F8F"/>
    <w:rsid w:val="000B545A"/>
    <w:rsid w:val="000B69B8"/>
    <w:rsid w:val="000B72A6"/>
    <w:rsid w:val="000B74AA"/>
    <w:rsid w:val="000B7E62"/>
    <w:rsid w:val="000C2389"/>
    <w:rsid w:val="000C2583"/>
    <w:rsid w:val="000C453C"/>
    <w:rsid w:val="000C5812"/>
    <w:rsid w:val="000C5C1B"/>
    <w:rsid w:val="000C6D4C"/>
    <w:rsid w:val="000C732F"/>
    <w:rsid w:val="000D0967"/>
    <w:rsid w:val="000D2A1F"/>
    <w:rsid w:val="000D3A98"/>
    <w:rsid w:val="000D3DA1"/>
    <w:rsid w:val="000D6787"/>
    <w:rsid w:val="000D6B59"/>
    <w:rsid w:val="000D73F6"/>
    <w:rsid w:val="000E1F8D"/>
    <w:rsid w:val="000E213D"/>
    <w:rsid w:val="000E429B"/>
    <w:rsid w:val="000E5FA3"/>
    <w:rsid w:val="000E6587"/>
    <w:rsid w:val="000E7402"/>
    <w:rsid w:val="000E7597"/>
    <w:rsid w:val="000E7C3C"/>
    <w:rsid w:val="000E7EB2"/>
    <w:rsid w:val="000F1549"/>
    <w:rsid w:val="000F22E2"/>
    <w:rsid w:val="000F6B9A"/>
    <w:rsid w:val="00101348"/>
    <w:rsid w:val="0010574E"/>
    <w:rsid w:val="001058A8"/>
    <w:rsid w:val="00105D99"/>
    <w:rsid w:val="00113013"/>
    <w:rsid w:val="001140FC"/>
    <w:rsid w:val="0011508A"/>
    <w:rsid w:val="001154B8"/>
    <w:rsid w:val="001174D9"/>
    <w:rsid w:val="0012058D"/>
    <w:rsid w:val="00121700"/>
    <w:rsid w:val="00124DCB"/>
    <w:rsid w:val="00125FAC"/>
    <w:rsid w:val="00126845"/>
    <w:rsid w:val="00130873"/>
    <w:rsid w:val="00134B88"/>
    <w:rsid w:val="00135ABF"/>
    <w:rsid w:val="001360F8"/>
    <w:rsid w:val="00136F54"/>
    <w:rsid w:val="001377C3"/>
    <w:rsid w:val="00137E1D"/>
    <w:rsid w:val="00140A6E"/>
    <w:rsid w:val="00140B7E"/>
    <w:rsid w:val="00140E97"/>
    <w:rsid w:val="00141852"/>
    <w:rsid w:val="00141DC5"/>
    <w:rsid w:val="00143160"/>
    <w:rsid w:val="0014506E"/>
    <w:rsid w:val="00145D1F"/>
    <w:rsid w:val="001502A7"/>
    <w:rsid w:val="00153589"/>
    <w:rsid w:val="00154791"/>
    <w:rsid w:val="00154CEF"/>
    <w:rsid w:val="00154D91"/>
    <w:rsid w:val="001561C8"/>
    <w:rsid w:val="00156CFE"/>
    <w:rsid w:val="00160834"/>
    <w:rsid w:val="00160981"/>
    <w:rsid w:val="001616C7"/>
    <w:rsid w:val="00162555"/>
    <w:rsid w:val="00163FE5"/>
    <w:rsid w:val="00165F16"/>
    <w:rsid w:val="001667C3"/>
    <w:rsid w:val="00166EB2"/>
    <w:rsid w:val="00170019"/>
    <w:rsid w:val="001715E6"/>
    <w:rsid w:val="001722E8"/>
    <w:rsid w:val="001731FC"/>
    <w:rsid w:val="00174ECE"/>
    <w:rsid w:val="001775E6"/>
    <w:rsid w:val="00177C30"/>
    <w:rsid w:val="00183F53"/>
    <w:rsid w:val="00184BAB"/>
    <w:rsid w:val="001863EA"/>
    <w:rsid w:val="0018731F"/>
    <w:rsid w:val="00187914"/>
    <w:rsid w:val="001907F2"/>
    <w:rsid w:val="00190EA8"/>
    <w:rsid w:val="00191113"/>
    <w:rsid w:val="00191444"/>
    <w:rsid w:val="00192202"/>
    <w:rsid w:val="00193C39"/>
    <w:rsid w:val="00196C86"/>
    <w:rsid w:val="00196EEF"/>
    <w:rsid w:val="00197049"/>
    <w:rsid w:val="001974EB"/>
    <w:rsid w:val="001A1404"/>
    <w:rsid w:val="001A20E7"/>
    <w:rsid w:val="001A4E99"/>
    <w:rsid w:val="001A56B3"/>
    <w:rsid w:val="001A6A4E"/>
    <w:rsid w:val="001B0A1A"/>
    <w:rsid w:val="001B1D2C"/>
    <w:rsid w:val="001C13C3"/>
    <w:rsid w:val="001C242C"/>
    <w:rsid w:val="001C2CE4"/>
    <w:rsid w:val="001C421A"/>
    <w:rsid w:val="001C57EA"/>
    <w:rsid w:val="001C6EB2"/>
    <w:rsid w:val="001D3041"/>
    <w:rsid w:val="001D485F"/>
    <w:rsid w:val="001D55F9"/>
    <w:rsid w:val="001D613D"/>
    <w:rsid w:val="001D6380"/>
    <w:rsid w:val="001D7491"/>
    <w:rsid w:val="001E0F73"/>
    <w:rsid w:val="001E2E1E"/>
    <w:rsid w:val="001F04E8"/>
    <w:rsid w:val="001F15D8"/>
    <w:rsid w:val="001F3846"/>
    <w:rsid w:val="001F47B1"/>
    <w:rsid w:val="001F4918"/>
    <w:rsid w:val="001F540A"/>
    <w:rsid w:val="001F7E00"/>
    <w:rsid w:val="0020101A"/>
    <w:rsid w:val="00201DB3"/>
    <w:rsid w:val="002023D9"/>
    <w:rsid w:val="00202581"/>
    <w:rsid w:val="002025D7"/>
    <w:rsid w:val="002030C1"/>
    <w:rsid w:val="002036AE"/>
    <w:rsid w:val="00204513"/>
    <w:rsid w:val="00206F09"/>
    <w:rsid w:val="00210BFB"/>
    <w:rsid w:val="00211B06"/>
    <w:rsid w:val="00212899"/>
    <w:rsid w:val="00212979"/>
    <w:rsid w:val="00212C28"/>
    <w:rsid w:val="00213C2C"/>
    <w:rsid w:val="002148C9"/>
    <w:rsid w:val="0021511D"/>
    <w:rsid w:val="0021567E"/>
    <w:rsid w:val="0021586D"/>
    <w:rsid w:val="0021647B"/>
    <w:rsid w:val="002165E8"/>
    <w:rsid w:val="00217152"/>
    <w:rsid w:val="002314D6"/>
    <w:rsid w:val="00232FB1"/>
    <w:rsid w:val="00234539"/>
    <w:rsid w:val="00234B27"/>
    <w:rsid w:val="00236D0C"/>
    <w:rsid w:val="0023793B"/>
    <w:rsid w:val="00240ACF"/>
    <w:rsid w:val="002423A7"/>
    <w:rsid w:val="00244290"/>
    <w:rsid w:val="002446E8"/>
    <w:rsid w:val="00245D0B"/>
    <w:rsid w:val="00245DF1"/>
    <w:rsid w:val="00246687"/>
    <w:rsid w:val="00247D28"/>
    <w:rsid w:val="00251479"/>
    <w:rsid w:val="00251ABF"/>
    <w:rsid w:val="00251B29"/>
    <w:rsid w:val="00252CF4"/>
    <w:rsid w:val="00257672"/>
    <w:rsid w:val="0026256A"/>
    <w:rsid w:val="002630AB"/>
    <w:rsid w:val="00264772"/>
    <w:rsid w:val="002651B8"/>
    <w:rsid w:val="00265351"/>
    <w:rsid w:val="00265D55"/>
    <w:rsid w:val="002661D6"/>
    <w:rsid w:val="00266342"/>
    <w:rsid w:val="00267071"/>
    <w:rsid w:val="002678AB"/>
    <w:rsid w:val="00270191"/>
    <w:rsid w:val="0027022F"/>
    <w:rsid w:val="00272259"/>
    <w:rsid w:val="00272F03"/>
    <w:rsid w:val="00273197"/>
    <w:rsid w:val="0027540E"/>
    <w:rsid w:val="002761C3"/>
    <w:rsid w:val="00276558"/>
    <w:rsid w:val="00277D97"/>
    <w:rsid w:val="00280F0F"/>
    <w:rsid w:val="00281DD4"/>
    <w:rsid w:val="00282F95"/>
    <w:rsid w:val="00283DA1"/>
    <w:rsid w:val="00284B6A"/>
    <w:rsid w:val="00285566"/>
    <w:rsid w:val="00287BC4"/>
    <w:rsid w:val="00291B60"/>
    <w:rsid w:val="0029227C"/>
    <w:rsid w:val="0029407A"/>
    <w:rsid w:val="00294862"/>
    <w:rsid w:val="00296EDC"/>
    <w:rsid w:val="0029713A"/>
    <w:rsid w:val="0029740F"/>
    <w:rsid w:val="002A2ACB"/>
    <w:rsid w:val="002A517C"/>
    <w:rsid w:val="002A5595"/>
    <w:rsid w:val="002A7970"/>
    <w:rsid w:val="002B06DD"/>
    <w:rsid w:val="002B0926"/>
    <w:rsid w:val="002B311A"/>
    <w:rsid w:val="002B624D"/>
    <w:rsid w:val="002C15AE"/>
    <w:rsid w:val="002C21A2"/>
    <w:rsid w:val="002C2E70"/>
    <w:rsid w:val="002C4607"/>
    <w:rsid w:val="002C48BD"/>
    <w:rsid w:val="002C4CCA"/>
    <w:rsid w:val="002C647E"/>
    <w:rsid w:val="002C6A71"/>
    <w:rsid w:val="002D114E"/>
    <w:rsid w:val="002D14AE"/>
    <w:rsid w:val="002D16DD"/>
    <w:rsid w:val="002D40EB"/>
    <w:rsid w:val="002D6DC7"/>
    <w:rsid w:val="002D74C5"/>
    <w:rsid w:val="002E0930"/>
    <w:rsid w:val="002E1CDA"/>
    <w:rsid w:val="002E2527"/>
    <w:rsid w:val="002E4409"/>
    <w:rsid w:val="002E579C"/>
    <w:rsid w:val="002E6887"/>
    <w:rsid w:val="002E7D24"/>
    <w:rsid w:val="002F0894"/>
    <w:rsid w:val="002F4EDF"/>
    <w:rsid w:val="002F780F"/>
    <w:rsid w:val="002F7A1D"/>
    <w:rsid w:val="003009E6"/>
    <w:rsid w:val="00301EE0"/>
    <w:rsid w:val="00302F30"/>
    <w:rsid w:val="00302F8B"/>
    <w:rsid w:val="00310D88"/>
    <w:rsid w:val="0031182C"/>
    <w:rsid w:val="00313E43"/>
    <w:rsid w:val="003158DB"/>
    <w:rsid w:val="00316859"/>
    <w:rsid w:val="00316CA5"/>
    <w:rsid w:val="00321F9E"/>
    <w:rsid w:val="00323258"/>
    <w:rsid w:val="003232CE"/>
    <w:rsid w:val="00324743"/>
    <w:rsid w:val="003261A0"/>
    <w:rsid w:val="00334A68"/>
    <w:rsid w:val="00334FB9"/>
    <w:rsid w:val="0033793D"/>
    <w:rsid w:val="003449FF"/>
    <w:rsid w:val="00347B34"/>
    <w:rsid w:val="00350208"/>
    <w:rsid w:val="00351252"/>
    <w:rsid w:val="0035196A"/>
    <w:rsid w:val="003544CF"/>
    <w:rsid w:val="00356460"/>
    <w:rsid w:val="003575B7"/>
    <w:rsid w:val="003645CE"/>
    <w:rsid w:val="00365298"/>
    <w:rsid w:val="00365BD6"/>
    <w:rsid w:val="00365F8D"/>
    <w:rsid w:val="00367879"/>
    <w:rsid w:val="00370BC7"/>
    <w:rsid w:val="00370DA9"/>
    <w:rsid w:val="00370F3A"/>
    <w:rsid w:val="00371FB3"/>
    <w:rsid w:val="003728BF"/>
    <w:rsid w:val="0037425F"/>
    <w:rsid w:val="00374DBB"/>
    <w:rsid w:val="00374F2F"/>
    <w:rsid w:val="00376C67"/>
    <w:rsid w:val="003810C8"/>
    <w:rsid w:val="00381B71"/>
    <w:rsid w:val="00382E63"/>
    <w:rsid w:val="0038473D"/>
    <w:rsid w:val="00385548"/>
    <w:rsid w:val="00385A26"/>
    <w:rsid w:val="0039095E"/>
    <w:rsid w:val="00390C48"/>
    <w:rsid w:val="003932E4"/>
    <w:rsid w:val="0039459A"/>
    <w:rsid w:val="00395C7B"/>
    <w:rsid w:val="0039601A"/>
    <w:rsid w:val="00396AFB"/>
    <w:rsid w:val="003A10C5"/>
    <w:rsid w:val="003A1ED0"/>
    <w:rsid w:val="003A388C"/>
    <w:rsid w:val="003A5478"/>
    <w:rsid w:val="003A67FB"/>
    <w:rsid w:val="003B09CE"/>
    <w:rsid w:val="003B3AA5"/>
    <w:rsid w:val="003B61B3"/>
    <w:rsid w:val="003B6EE1"/>
    <w:rsid w:val="003B71C6"/>
    <w:rsid w:val="003B7684"/>
    <w:rsid w:val="003C21DC"/>
    <w:rsid w:val="003C4357"/>
    <w:rsid w:val="003C7200"/>
    <w:rsid w:val="003D02D1"/>
    <w:rsid w:val="003D0B03"/>
    <w:rsid w:val="003D2517"/>
    <w:rsid w:val="003D449F"/>
    <w:rsid w:val="003E1C4F"/>
    <w:rsid w:val="003E20FA"/>
    <w:rsid w:val="003E21EA"/>
    <w:rsid w:val="003E4BAA"/>
    <w:rsid w:val="003E5D40"/>
    <w:rsid w:val="003E635E"/>
    <w:rsid w:val="003E6B5A"/>
    <w:rsid w:val="003F0738"/>
    <w:rsid w:val="003F0EAE"/>
    <w:rsid w:val="003F205B"/>
    <w:rsid w:val="003F2AD7"/>
    <w:rsid w:val="003F541F"/>
    <w:rsid w:val="003F75B1"/>
    <w:rsid w:val="00400F05"/>
    <w:rsid w:val="0040298A"/>
    <w:rsid w:val="0040311D"/>
    <w:rsid w:val="0040584E"/>
    <w:rsid w:val="00407883"/>
    <w:rsid w:val="004111E5"/>
    <w:rsid w:val="00411D29"/>
    <w:rsid w:val="00413D58"/>
    <w:rsid w:val="00413E4F"/>
    <w:rsid w:val="004177A8"/>
    <w:rsid w:val="004207F8"/>
    <w:rsid w:val="004237D7"/>
    <w:rsid w:val="004245E6"/>
    <w:rsid w:val="00427746"/>
    <w:rsid w:val="00427AE4"/>
    <w:rsid w:val="00434185"/>
    <w:rsid w:val="00434269"/>
    <w:rsid w:val="00434597"/>
    <w:rsid w:val="00435292"/>
    <w:rsid w:val="00436344"/>
    <w:rsid w:val="004371E7"/>
    <w:rsid w:val="00437B85"/>
    <w:rsid w:val="00437EAF"/>
    <w:rsid w:val="004425AD"/>
    <w:rsid w:val="00442A3A"/>
    <w:rsid w:val="00443616"/>
    <w:rsid w:val="004438A3"/>
    <w:rsid w:val="00443999"/>
    <w:rsid w:val="00443EB9"/>
    <w:rsid w:val="00444118"/>
    <w:rsid w:val="00444311"/>
    <w:rsid w:val="00451100"/>
    <w:rsid w:val="004525A2"/>
    <w:rsid w:val="004542EC"/>
    <w:rsid w:val="00454AAE"/>
    <w:rsid w:val="00454C77"/>
    <w:rsid w:val="00454D54"/>
    <w:rsid w:val="00456505"/>
    <w:rsid w:val="004566D4"/>
    <w:rsid w:val="00456BDD"/>
    <w:rsid w:val="004603EA"/>
    <w:rsid w:val="0046116A"/>
    <w:rsid w:val="00461384"/>
    <w:rsid w:val="00461F5A"/>
    <w:rsid w:val="00461F96"/>
    <w:rsid w:val="00466201"/>
    <w:rsid w:val="00467336"/>
    <w:rsid w:val="0046791B"/>
    <w:rsid w:val="00467D68"/>
    <w:rsid w:val="00470C4D"/>
    <w:rsid w:val="004712D5"/>
    <w:rsid w:val="004717E8"/>
    <w:rsid w:val="004751C7"/>
    <w:rsid w:val="00477B28"/>
    <w:rsid w:val="00480352"/>
    <w:rsid w:val="00481D80"/>
    <w:rsid w:val="00481F12"/>
    <w:rsid w:val="00482D8C"/>
    <w:rsid w:val="004835A5"/>
    <w:rsid w:val="00485BDF"/>
    <w:rsid w:val="00486E7D"/>
    <w:rsid w:val="00486F10"/>
    <w:rsid w:val="004871CE"/>
    <w:rsid w:val="00487F8F"/>
    <w:rsid w:val="00490209"/>
    <w:rsid w:val="00490FA1"/>
    <w:rsid w:val="00491FBF"/>
    <w:rsid w:val="004922A2"/>
    <w:rsid w:val="004934E5"/>
    <w:rsid w:val="0049572C"/>
    <w:rsid w:val="004A1505"/>
    <w:rsid w:val="004A1703"/>
    <w:rsid w:val="004A35D1"/>
    <w:rsid w:val="004A3B5E"/>
    <w:rsid w:val="004A4E76"/>
    <w:rsid w:val="004A6123"/>
    <w:rsid w:val="004A687C"/>
    <w:rsid w:val="004B2657"/>
    <w:rsid w:val="004B27E4"/>
    <w:rsid w:val="004B3898"/>
    <w:rsid w:val="004B43CC"/>
    <w:rsid w:val="004B4681"/>
    <w:rsid w:val="004B5B6D"/>
    <w:rsid w:val="004C0176"/>
    <w:rsid w:val="004C059F"/>
    <w:rsid w:val="004C1E91"/>
    <w:rsid w:val="004C2C5A"/>
    <w:rsid w:val="004C5975"/>
    <w:rsid w:val="004C5B2D"/>
    <w:rsid w:val="004C6E66"/>
    <w:rsid w:val="004C7714"/>
    <w:rsid w:val="004D00D3"/>
    <w:rsid w:val="004D1061"/>
    <w:rsid w:val="004D10CA"/>
    <w:rsid w:val="004D471D"/>
    <w:rsid w:val="004D556C"/>
    <w:rsid w:val="004D65AF"/>
    <w:rsid w:val="004D6B82"/>
    <w:rsid w:val="004E003A"/>
    <w:rsid w:val="004E0A4C"/>
    <w:rsid w:val="004E5932"/>
    <w:rsid w:val="004F088F"/>
    <w:rsid w:val="004F1139"/>
    <w:rsid w:val="004F3B7E"/>
    <w:rsid w:val="005003CE"/>
    <w:rsid w:val="00504FFC"/>
    <w:rsid w:val="0050506B"/>
    <w:rsid w:val="005050E5"/>
    <w:rsid w:val="00505B06"/>
    <w:rsid w:val="00506D71"/>
    <w:rsid w:val="00514612"/>
    <w:rsid w:val="00516C62"/>
    <w:rsid w:val="00523880"/>
    <w:rsid w:val="0052681A"/>
    <w:rsid w:val="00531E7E"/>
    <w:rsid w:val="005340C4"/>
    <w:rsid w:val="0053420A"/>
    <w:rsid w:val="005342D2"/>
    <w:rsid w:val="00534414"/>
    <w:rsid w:val="00534C07"/>
    <w:rsid w:val="00535587"/>
    <w:rsid w:val="00536C6F"/>
    <w:rsid w:val="00537174"/>
    <w:rsid w:val="00541065"/>
    <w:rsid w:val="005420B0"/>
    <w:rsid w:val="00542FE2"/>
    <w:rsid w:val="005433AD"/>
    <w:rsid w:val="005438C0"/>
    <w:rsid w:val="005471B4"/>
    <w:rsid w:val="00550DE0"/>
    <w:rsid w:val="00551284"/>
    <w:rsid w:val="00551871"/>
    <w:rsid w:val="00552107"/>
    <w:rsid w:val="00556023"/>
    <w:rsid w:val="00556121"/>
    <w:rsid w:val="00556340"/>
    <w:rsid w:val="00557554"/>
    <w:rsid w:val="005609CE"/>
    <w:rsid w:val="005612B0"/>
    <w:rsid w:val="00563A00"/>
    <w:rsid w:val="0056749A"/>
    <w:rsid w:val="005719EB"/>
    <w:rsid w:val="00573F74"/>
    <w:rsid w:val="0057469D"/>
    <w:rsid w:val="00574817"/>
    <w:rsid w:val="005751EF"/>
    <w:rsid w:val="0057759D"/>
    <w:rsid w:val="00581E5E"/>
    <w:rsid w:val="00582433"/>
    <w:rsid w:val="00582D4B"/>
    <w:rsid w:val="0058386C"/>
    <w:rsid w:val="005844FF"/>
    <w:rsid w:val="00586180"/>
    <w:rsid w:val="00586487"/>
    <w:rsid w:val="005868A2"/>
    <w:rsid w:val="005868F4"/>
    <w:rsid w:val="00592254"/>
    <w:rsid w:val="00594309"/>
    <w:rsid w:val="00594E3F"/>
    <w:rsid w:val="0059520E"/>
    <w:rsid w:val="0059732A"/>
    <w:rsid w:val="005A4CD7"/>
    <w:rsid w:val="005A4E10"/>
    <w:rsid w:val="005A52CD"/>
    <w:rsid w:val="005A5DFD"/>
    <w:rsid w:val="005A5EEB"/>
    <w:rsid w:val="005A6A59"/>
    <w:rsid w:val="005B0860"/>
    <w:rsid w:val="005B0A2D"/>
    <w:rsid w:val="005B2F04"/>
    <w:rsid w:val="005C1233"/>
    <w:rsid w:val="005C3694"/>
    <w:rsid w:val="005C3866"/>
    <w:rsid w:val="005C6AD5"/>
    <w:rsid w:val="005C6E74"/>
    <w:rsid w:val="005D063B"/>
    <w:rsid w:val="005D25A6"/>
    <w:rsid w:val="005D754E"/>
    <w:rsid w:val="005D79B4"/>
    <w:rsid w:val="005D7F34"/>
    <w:rsid w:val="005E1D6E"/>
    <w:rsid w:val="005E5CCD"/>
    <w:rsid w:val="005F0ED4"/>
    <w:rsid w:val="005F1907"/>
    <w:rsid w:val="005F39F7"/>
    <w:rsid w:val="005F45CC"/>
    <w:rsid w:val="005F5AE1"/>
    <w:rsid w:val="00604E71"/>
    <w:rsid w:val="00605725"/>
    <w:rsid w:val="0060580D"/>
    <w:rsid w:val="00606B36"/>
    <w:rsid w:val="0061087A"/>
    <w:rsid w:val="00612928"/>
    <w:rsid w:val="00612BD0"/>
    <w:rsid w:val="00613374"/>
    <w:rsid w:val="006152CB"/>
    <w:rsid w:val="00615332"/>
    <w:rsid w:val="0061688A"/>
    <w:rsid w:val="00620117"/>
    <w:rsid w:val="00621863"/>
    <w:rsid w:val="0062244E"/>
    <w:rsid w:val="0062390A"/>
    <w:rsid w:val="006268B1"/>
    <w:rsid w:val="0063068D"/>
    <w:rsid w:val="006323B0"/>
    <w:rsid w:val="006335F1"/>
    <w:rsid w:val="0063498B"/>
    <w:rsid w:val="0064055F"/>
    <w:rsid w:val="006406EF"/>
    <w:rsid w:val="00644A2E"/>
    <w:rsid w:val="00645BB4"/>
    <w:rsid w:val="00646073"/>
    <w:rsid w:val="00646D9A"/>
    <w:rsid w:val="00651501"/>
    <w:rsid w:val="0065235F"/>
    <w:rsid w:val="0065281E"/>
    <w:rsid w:val="00652F74"/>
    <w:rsid w:val="006555B9"/>
    <w:rsid w:val="00656253"/>
    <w:rsid w:val="00657037"/>
    <w:rsid w:val="00657D10"/>
    <w:rsid w:val="00663172"/>
    <w:rsid w:val="0066321F"/>
    <w:rsid w:val="006638ED"/>
    <w:rsid w:val="00664622"/>
    <w:rsid w:val="00664DA1"/>
    <w:rsid w:val="006652A3"/>
    <w:rsid w:val="00665F50"/>
    <w:rsid w:val="00673C66"/>
    <w:rsid w:val="006747B4"/>
    <w:rsid w:val="00680144"/>
    <w:rsid w:val="0068068D"/>
    <w:rsid w:val="00681CDA"/>
    <w:rsid w:val="00682033"/>
    <w:rsid w:val="0068493A"/>
    <w:rsid w:val="006853E0"/>
    <w:rsid w:val="0068549E"/>
    <w:rsid w:val="00685BFE"/>
    <w:rsid w:val="00686708"/>
    <w:rsid w:val="00686D82"/>
    <w:rsid w:val="00687170"/>
    <w:rsid w:val="00692B05"/>
    <w:rsid w:val="006930B9"/>
    <w:rsid w:val="006935D7"/>
    <w:rsid w:val="006938EC"/>
    <w:rsid w:val="0069402E"/>
    <w:rsid w:val="006941DC"/>
    <w:rsid w:val="006943B2"/>
    <w:rsid w:val="006964AC"/>
    <w:rsid w:val="006B1CD6"/>
    <w:rsid w:val="006B1E08"/>
    <w:rsid w:val="006B34C2"/>
    <w:rsid w:val="006B34E7"/>
    <w:rsid w:val="006B7103"/>
    <w:rsid w:val="006C0CF0"/>
    <w:rsid w:val="006C17CF"/>
    <w:rsid w:val="006C4DBC"/>
    <w:rsid w:val="006C56D1"/>
    <w:rsid w:val="006C5862"/>
    <w:rsid w:val="006C7618"/>
    <w:rsid w:val="006D049D"/>
    <w:rsid w:val="006D29A0"/>
    <w:rsid w:val="006D31AC"/>
    <w:rsid w:val="006D31DA"/>
    <w:rsid w:val="006D72BD"/>
    <w:rsid w:val="006D7816"/>
    <w:rsid w:val="006D7C4F"/>
    <w:rsid w:val="006E2BF5"/>
    <w:rsid w:val="006E55F7"/>
    <w:rsid w:val="006E71BE"/>
    <w:rsid w:val="006F00A9"/>
    <w:rsid w:val="006F066C"/>
    <w:rsid w:val="006F0D11"/>
    <w:rsid w:val="006F4D9D"/>
    <w:rsid w:val="006F5680"/>
    <w:rsid w:val="00701231"/>
    <w:rsid w:val="007036FD"/>
    <w:rsid w:val="007068A6"/>
    <w:rsid w:val="00706FE1"/>
    <w:rsid w:val="00707311"/>
    <w:rsid w:val="00710479"/>
    <w:rsid w:val="00710A83"/>
    <w:rsid w:val="00710B1E"/>
    <w:rsid w:val="0071102F"/>
    <w:rsid w:val="00712ED1"/>
    <w:rsid w:val="0071330E"/>
    <w:rsid w:val="00713A99"/>
    <w:rsid w:val="00714211"/>
    <w:rsid w:val="007153AF"/>
    <w:rsid w:val="00716810"/>
    <w:rsid w:val="00716841"/>
    <w:rsid w:val="00717DD1"/>
    <w:rsid w:val="00722E34"/>
    <w:rsid w:val="00727C3F"/>
    <w:rsid w:val="0073228A"/>
    <w:rsid w:val="00732617"/>
    <w:rsid w:val="00735E39"/>
    <w:rsid w:val="007375D1"/>
    <w:rsid w:val="007405C4"/>
    <w:rsid w:val="00740673"/>
    <w:rsid w:val="0074134D"/>
    <w:rsid w:val="00742780"/>
    <w:rsid w:val="00742D8F"/>
    <w:rsid w:val="0074368E"/>
    <w:rsid w:val="00745527"/>
    <w:rsid w:val="007455B9"/>
    <w:rsid w:val="00750D32"/>
    <w:rsid w:val="00753077"/>
    <w:rsid w:val="007531ED"/>
    <w:rsid w:val="00753C9F"/>
    <w:rsid w:val="00757C72"/>
    <w:rsid w:val="0076272C"/>
    <w:rsid w:val="007636CC"/>
    <w:rsid w:val="00764293"/>
    <w:rsid w:val="00764753"/>
    <w:rsid w:val="007677C9"/>
    <w:rsid w:val="00770528"/>
    <w:rsid w:val="00771D89"/>
    <w:rsid w:val="00774F4C"/>
    <w:rsid w:val="007754B1"/>
    <w:rsid w:val="00780753"/>
    <w:rsid w:val="007823EC"/>
    <w:rsid w:val="00783726"/>
    <w:rsid w:val="00787659"/>
    <w:rsid w:val="0079014A"/>
    <w:rsid w:val="00791DD8"/>
    <w:rsid w:val="00791DE6"/>
    <w:rsid w:val="007932F7"/>
    <w:rsid w:val="00794242"/>
    <w:rsid w:val="007944D5"/>
    <w:rsid w:val="00795475"/>
    <w:rsid w:val="00795715"/>
    <w:rsid w:val="007964C3"/>
    <w:rsid w:val="00797292"/>
    <w:rsid w:val="007A07D6"/>
    <w:rsid w:val="007A1823"/>
    <w:rsid w:val="007A1C65"/>
    <w:rsid w:val="007A1F51"/>
    <w:rsid w:val="007A32D3"/>
    <w:rsid w:val="007A4340"/>
    <w:rsid w:val="007A566A"/>
    <w:rsid w:val="007A7D15"/>
    <w:rsid w:val="007A7F84"/>
    <w:rsid w:val="007B0DDF"/>
    <w:rsid w:val="007B1ACC"/>
    <w:rsid w:val="007B2CB6"/>
    <w:rsid w:val="007B3231"/>
    <w:rsid w:val="007B3424"/>
    <w:rsid w:val="007B49E5"/>
    <w:rsid w:val="007B65EB"/>
    <w:rsid w:val="007B7778"/>
    <w:rsid w:val="007C184E"/>
    <w:rsid w:val="007C2A64"/>
    <w:rsid w:val="007C36DA"/>
    <w:rsid w:val="007C51CC"/>
    <w:rsid w:val="007C6D9E"/>
    <w:rsid w:val="007C7F89"/>
    <w:rsid w:val="007D0FC1"/>
    <w:rsid w:val="007D1EA3"/>
    <w:rsid w:val="007D2CDE"/>
    <w:rsid w:val="007D343B"/>
    <w:rsid w:val="007D38D3"/>
    <w:rsid w:val="007D3A67"/>
    <w:rsid w:val="007D4F0F"/>
    <w:rsid w:val="007D5C12"/>
    <w:rsid w:val="007D7425"/>
    <w:rsid w:val="007D7CF2"/>
    <w:rsid w:val="007E05AB"/>
    <w:rsid w:val="007E1298"/>
    <w:rsid w:val="007E240C"/>
    <w:rsid w:val="007E34EF"/>
    <w:rsid w:val="007E476A"/>
    <w:rsid w:val="007F08EB"/>
    <w:rsid w:val="007F7613"/>
    <w:rsid w:val="007F7EA3"/>
    <w:rsid w:val="0080093E"/>
    <w:rsid w:val="00801E81"/>
    <w:rsid w:val="008024E1"/>
    <w:rsid w:val="00806EE4"/>
    <w:rsid w:val="008118ED"/>
    <w:rsid w:val="00820867"/>
    <w:rsid w:val="00820F22"/>
    <w:rsid w:val="008237EA"/>
    <w:rsid w:val="00825AF5"/>
    <w:rsid w:val="00827507"/>
    <w:rsid w:val="0083258A"/>
    <w:rsid w:val="00833698"/>
    <w:rsid w:val="0083727A"/>
    <w:rsid w:val="00844BE3"/>
    <w:rsid w:val="008450CD"/>
    <w:rsid w:val="00847A35"/>
    <w:rsid w:val="00847CC5"/>
    <w:rsid w:val="00852112"/>
    <w:rsid w:val="0085415B"/>
    <w:rsid w:val="00855977"/>
    <w:rsid w:val="00855C28"/>
    <w:rsid w:val="0085758D"/>
    <w:rsid w:val="0086056C"/>
    <w:rsid w:val="00864A1D"/>
    <w:rsid w:val="0086693C"/>
    <w:rsid w:val="008676A3"/>
    <w:rsid w:val="00871749"/>
    <w:rsid w:val="00871DD4"/>
    <w:rsid w:val="00873A5F"/>
    <w:rsid w:val="00873F0E"/>
    <w:rsid w:val="008749CF"/>
    <w:rsid w:val="00875B74"/>
    <w:rsid w:val="00877549"/>
    <w:rsid w:val="00877C3C"/>
    <w:rsid w:val="00880A4D"/>
    <w:rsid w:val="00880D1D"/>
    <w:rsid w:val="00881906"/>
    <w:rsid w:val="00883774"/>
    <w:rsid w:val="00884F62"/>
    <w:rsid w:val="008874A5"/>
    <w:rsid w:val="00890C63"/>
    <w:rsid w:val="00893835"/>
    <w:rsid w:val="00893841"/>
    <w:rsid w:val="00893AF3"/>
    <w:rsid w:val="008959EF"/>
    <w:rsid w:val="00895CAC"/>
    <w:rsid w:val="00897E26"/>
    <w:rsid w:val="008A0EE4"/>
    <w:rsid w:val="008A19AD"/>
    <w:rsid w:val="008A1B62"/>
    <w:rsid w:val="008A4ED9"/>
    <w:rsid w:val="008A6F57"/>
    <w:rsid w:val="008A74F8"/>
    <w:rsid w:val="008A78D1"/>
    <w:rsid w:val="008A7D34"/>
    <w:rsid w:val="008B05B1"/>
    <w:rsid w:val="008B54D1"/>
    <w:rsid w:val="008B5ADD"/>
    <w:rsid w:val="008B5BC8"/>
    <w:rsid w:val="008B7766"/>
    <w:rsid w:val="008C01B3"/>
    <w:rsid w:val="008C0731"/>
    <w:rsid w:val="008C1FD6"/>
    <w:rsid w:val="008C2118"/>
    <w:rsid w:val="008C28B4"/>
    <w:rsid w:val="008C2A65"/>
    <w:rsid w:val="008C4C27"/>
    <w:rsid w:val="008C5010"/>
    <w:rsid w:val="008D1820"/>
    <w:rsid w:val="008D1CBD"/>
    <w:rsid w:val="008D1DE1"/>
    <w:rsid w:val="008D40A4"/>
    <w:rsid w:val="008D49F7"/>
    <w:rsid w:val="008D7050"/>
    <w:rsid w:val="008D7DAB"/>
    <w:rsid w:val="008E02CF"/>
    <w:rsid w:val="008E386B"/>
    <w:rsid w:val="008E58DD"/>
    <w:rsid w:val="008E5A13"/>
    <w:rsid w:val="008E7DF9"/>
    <w:rsid w:val="008F46E4"/>
    <w:rsid w:val="008F471A"/>
    <w:rsid w:val="008F4B42"/>
    <w:rsid w:val="008F5F9A"/>
    <w:rsid w:val="008F7715"/>
    <w:rsid w:val="0090204E"/>
    <w:rsid w:val="00903639"/>
    <w:rsid w:val="0090536E"/>
    <w:rsid w:val="009058EA"/>
    <w:rsid w:val="00906EE6"/>
    <w:rsid w:val="00907C52"/>
    <w:rsid w:val="00910079"/>
    <w:rsid w:val="00910E89"/>
    <w:rsid w:val="0091138A"/>
    <w:rsid w:val="00912BCB"/>
    <w:rsid w:val="009132F7"/>
    <w:rsid w:val="00914748"/>
    <w:rsid w:val="00915144"/>
    <w:rsid w:val="009152E9"/>
    <w:rsid w:val="009173BD"/>
    <w:rsid w:val="0092003E"/>
    <w:rsid w:val="00921B70"/>
    <w:rsid w:val="009223AC"/>
    <w:rsid w:val="00922B4B"/>
    <w:rsid w:val="00924748"/>
    <w:rsid w:val="00924BEB"/>
    <w:rsid w:val="00927B18"/>
    <w:rsid w:val="009314BA"/>
    <w:rsid w:val="009322D1"/>
    <w:rsid w:val="00932797"/>
    <w:rsid w:val="009334DD"/>
    <w:rsid w:val="0093449D"/>
    <w:rsid w:val="009375C0"/>
    <w:rsid w:val="00937AA7"/>
    <w:rsid w:val="00937C4B"/>
    <w:rsid w:val="00941946"/>
    <w:rsid w:val="0094438C"/>
    <w:rsid w:val="00944551"/>
    <w:rsid w:val="00944980"/>
    <w:rsid w:val="0094664C"/>
    <w:rsid w:val="00946B3C"/>
    <w:rsid w:val="00951447"/>
    <w:rsid w:val="00951DCB"/>
    <w:rsid w:val="00951EDE"/>
    <w:rsid w:val="00962145"/>
    <w:rsid w:val="00965563"/>
    <w:rsid w:val="009661D7"/>
    <w:rsid w:val="009663D7"/>
    <w:rsid w:val="00966F8C"/>
    <w:rsid w:val="00967DA2"/>
    <w:rsid w:val="00970779"/>
    <w:rsid w:val="00971838"/>
    <w:rsid w:val="00974667"/>
    <w:rsid w:val="00976421"/>
    <w:rsid w:val="0098028A"/>
    <w:rsid w:val="0098464F"/>
    <w:rsid w:val="00985114"/>
    <w:rsid w:val="009923FF"/>
    <w:rsid w:val="00997F80"/>
    <w:rsid w:val="009A13B9"/>
    <w:rsid w:val="009A1C27"/>
    <w:rsid w:val="009A3067"/>
    <w:rsid w:val="009A3B47"/>
    <w:rsid w:val="009A48B9"/>
    <w:rsid w:val="009B0B8C"/>
    <w:rsid w:val="009B4E00"/>
    <w:rsid w:val="009C214A"/>
    <w:rsid w:val="009C272B"/>
    <w:rsid w:val="009C6144"/>
    <w:rsid w:val="009D046B"/>
    <w:rsid w:val="009D1A2C"/>
    <w:rsid w:val="009D2F5F"/>
    <w:rsid w:val="009D71C7"/>
    <w:rsid w:val="009E3639"/>
    <w:rsid w:val="009E3942"/>
    <w:rsid w:val="009E3FA1"/>
    <w:rsid w:val="009E5B6C"/>
    <w:rsid w:val="009E6258"/>
    <w:rsid w:val="009E65A3"/>
    <w:rsid w:val="009E6D82"/>
    <w:rsid w:val="009F08AF"/>
    <w:rsid w:val="009F1CD3"/>
    <w:rsid w:val="009F4262"/>
    <w:rsid w:val="009F577A"/>
    <w:rsid w:val="009F7BA5"/>
    <w:rsid w:val="00A0087D"/>
    <w:rsid w:val="00A016E5"/>
    <w:rsid w:val="00A022F0"/>
    <w:rsid w:val="00A043E3"/>
    <w:rsid w:val="00A04439"/>
    <w:rsid w:val="00A04D63"/>
    <w:rsid w:val="00A056EB"/>
    <w:rsid w:val="00A05804"/>
    <w:rsid w:val="00A061D5"/>
    <w:rsid w:val="00A06F30"/>
    <w:rsid w:val="00A13E3A"/>
    <w:rsid w:val="00A151D8"/>
    <w:rsid w:val="00A15713"/>
    <w:rsid w:val="00A167BB"/>
    <w:rsid w:val="00A27A96"/>
    <w:rsid w:val="00A35347"/>
    <w:rsid w:val="00A35DA4"/>
    <w:rsid w:val="00A41357"/>
    <w:rsid w:val="00A437B1"/>
    <w:rsid w:val="00A45AFF"/>
    <w:rsid w:val="00A51491"/>
    <w:rsid w:val="00A51541"/>
    <w:rsid w:val="00A539CA"/>
    <w:rsid w:val="00A5514F"/>
    <w:rsid w:val="00A55FF7"/>
    <w:rsid w:val="00A56143"/>
    <w:rsid w:val="00A56566"/>
    <w:rsid w:val="00A57ECB"/>
    <w:rsid w:val="00A609BA"/>
    <w:rsid w:val="00A62338"/>
    <w:rsid w:val="00A62D45"/>
    <w:rsid w:val="00A63763"/>
    <w:rsid w:val="00A63A13"/>
    <w:rsid w:val="00A6435A"/>
    <w:rsid w:val="00A70629"/>
    <w:rsid w:val="00A70AF7"/>
    <w:rsid w:val="00A734FB"/>
    <w:rsid w:val="00A756CC"/>
    <w:rsid w:val="00A76691"/>
    <w:rsid w:val="00A80BCD"/>
    <w:rsid w:val="00A81243"/>
    <w:rsid w:val="00A822A6"/>
    <w:rsid w:val="00A83D8C"/>
    <w:rsid w:val="00A842D8"/>
    <w:rsid w:val="00A870EF"/>
    <w:rsid w:val="00A87FE6"/>
    <w:rsid w:val="00A90751"/>
    <w:rsid w:val="00A91225"/>
    <w:rsid w:val="00A91AC6"/>
    <w:rsid w:val="00A91D01"/>
    <w:rsid w:val="00A91F35"/>
    <w:rsid w:val="00A923BE"/>
    <w:rsid w:val="00A92D45"/>
    <w:rsid w:val="00A93D23"/>
    <w:rsid w:val="00A94606"/>
    <w:rsid w:val="00A9500E"/>
    <w:rsid w:val="00A95A4A"/>
    <w:rsid w:val="00AA28A0"/>
    <w:rsid w:val="00AA30F6"/>
    <w:rsid w:val="00AA628E"/>
    <w:rsid w:val="00AA6EFA"/>
    <w:rsid w:val="00AA78E9"/>
    <w:rsid w:val="00AA7AB2"/>
    <w:rsid w:val="00AB05F1"/>
    <w:rsid w:val="00AB117F"/>
    <w:rsid w:val="00AB551D"/>
    <w:rsid w:val="00AB63E4"/>
    <w:rsid w:val="00AB758C"/>
    <w:rsid w:val="00AC23A5"/>
    <w:rsid w:val="00AC33EF"/>
    <w:rsid w:val="00AC390E"/>
    <w:rsid w:val="00AC4F2F"/>
    <w:rsid w:val="00AD3FDA"/>
    <w:rsid w:val="00AD534F"/>
    <w:rsid w:val="00AD5B9E"/>
    <w:rsid w:val="00AE25B7"/>
    <w:rsid w:val="00AE5997"/>
    <w:rsid w:val="00AE5A5B"/>
    <w:rsid w:val="00AE72E0"/>
    <w:rsid w:val="00AF16F5"/>
    <w:rsid w:val="00AF20CC"/>
    <w:rsid w:val="00AF385C"/>
    <w:rsid w:val="00AF4CD0"/>
    <w:rsid w:val="00AF7093"/>
    <w:rsid w:val="00AF7738"/>
    <w:rsid w:val="00B037FD"/>
    <w:rsid w:val="00B04EA9"/>
    <w:rsid w:val="00B054BD"/>
    <w:rsid w:val="00B0562E"/>
    <w:rsid w:val="00B07646"/>
    <w:rsid w:val="00B11F2B"/>
    <w:rsid w:val="00B15445"/>
    <w:rsid w:val="00B15D25"/>
    <w:rsid w:val="00B16530"/>
    <w:rsid w:val="00B1700F"/>
    <w:rsid w:val="00B1787C"/>
    <w:rsid w:val="00B200AE"/>
    <w:rsid w:val="00B2048E"/>
    <w:rsid w:val="00B20A33"/>
    <w:rsid w:val="00B20D26"/>
    <w:rsid w:val="00B218AE"/>
    <w:rsid w:val="00B21BEC"/>
    <w:rsid w:val="00B2233B"/>
    <w:rsid w:val="00B27049"/>
    <w:rsid w:val="00B30BF1"/>
    <w:rsid w:val="00B3759E"/>
    <w:rsid w:val="00B41ACC"/>
    <w:rsid w:val="00B41EE9"/>
    <w:rsid w:val="00B43B5D"/>
    <w:rsid w:val="00B43BEC"/>
    <w:rsid w:val="00B44C3E"/>
    <w:rsid w:val="00B45306"/>
    <w:rsid w:val="00B5360F"/>
    <w:rsid w:val="00B539EC"/>
    <w:rsid w:val="00B55959"/>
    <w:rsid w:val="00B561E2"/>
    <w:rsid w:val="00B57736"/>
    <w:rsid w:val="00B602E2"/>
    <w:rsid w:val="00B618CA"/>
    <w:rsid w:val="00B63208"/>
    <w:rsid w:val="00B6364A"/>
    <w:rsid w:val="00B63F3C"/>
    <w:rsid w:val="00B6411D"/>
    <w:rsid w:val="00B647DC"/>
    <w:rsid w:val="00B6544B"/>
    <w:rsid w:val="00B67226"/>
    <w:rsid w:val="00B70081"/>
    <w:rsid w:val="00B70EFA"/>
    <w:rsid w:val="00B7207E"/>
    <w:rsid w:val="00B7325F"/>
    <w:rsid w:val="00B739D8"/>
    <w:rsid w:val="00B7432C"/>
    <w:rsid w:val="00B75CB2"/>
    <w:rsid w:val="00B763A6"/>
    <w:rsid w:val="00B8053C"/>
    <w:rsid w:val="00B83985"/>
    <w:rsid w:val="00B84466"/>
    <w:rsid w:val="00B84604"/>
    <w:rsid w:val="00B86AC5"/>
    <w:rsid w:val="00B87AAF"/>
    <w:rsid w:val="00B912BD"/>
    <w:rsid w:val="00B916FE"/>
    <w:rsid w:val="00B9231B"/>
    <w:rsid w:val="00B9231D"/>
    <w:rsid w:val="00B94A36"/>
    <w:rsid w:val="00B9503F"/>
    <w:rsid w:val="00B95DC6"/>
    <w:rsid w:val="00B962EB"/>
    <w:rsid w:val="00BA5901"/>
    <w:rsid w:val="00BA7DA5"/>
    <w:rsid w:val="00BB0919"/>
    <w:rsid w:val="00BB0C17"/>
    <w:rsid w:val="00BB370D"/>
    <w:rsid w:val="00BB6D24"/>
    <w:rsid w:val="00BC237F"/>
    <w:rsid w:val="00BC3DBD"/>
    <w:rsid w:val="00BC3ED6"/>
    <w:rsid w:val="00BC3FBE"/>
    <w:rsid w:val="00BC4D03"/>
    <w:rsid w:val="00BC6D9E"/>
    <w:rsid w:val="00BD31BE"/>
    <w:rsid w:val="00BD4A1E"/>
    <w:rsid w:val="00BD54D6"/>
    <w:rsid w:val="00BE0871"/>
    <w:rsid w:val="00BE134D"/>
    <w:rsid w:val="00BE27D1"/>
    <w:rsid w:val="00BE2D4D"/>
    <w:rsid w:val="00BE36C1"/>
    <w:rsid w:val="00BE3CB1"/>
    <w:rsid w:val="00BE619A"/>
    <w:rsid w:val="00BE6F60"/>
    <w:rsid w:val="00BE710C"/>
    <w:rsid w:val="00BE71B8"/>
    <w:rsid w:val="00BE7B72"/>
    <w:rsid w:val="00BF0D94"/>
    <w:rsid w:val="00BF1F80"/>
    <w:rsid w:val="00BF3A5E"/>
    <w:rsid w:val="00BF4734"/>
    <w:rsid w:val="00BF7566"/>
    <w:rsid w:val="00C0110D"/>
    <w:rsid w:val="00C0207C"/>
    <w:rsid w:val="00C0228C"/>
    <w:rsid w:val="00C038EE"/>
    <w:rsid w:val="00C06ED0"/>
    <w:rsid w:val="00C07473"/>
    <w:rsid w:val="00C1056F"/>
    <w:rsid w:val="00C1130A"/>
    <w:rsid w:val="00C12039"/>
    <w:rsid w:val="00C123E3"/>
    <w:rsid w:val="00C13301"/>
    <w:rsid w:val="00C138BC"/>
    <w:rsid w:val="00C13FDC"/>
    <w:rsid w:val="00C15D1A"/>
    <w:rsid w:val="00C1601B"/>
    <w:rsid w:val="00C220F1"/>
    <w:rsid w:val="00C24CB8"/>
    <w:rsid w:val="00C313B3"/>
    <w:rsid w:val="00C360BC"/>
    <w:rsid w:val="00C368A7"/>
    <w:rsid w:val="00C404BE"/>
    <w:rsid w:val="00C41210"/>
    <w:rsid w:val="00C42FFE"/>
    <w:rsid w:val="00C43004"/>
    <w:rsid w:val="00C43294"/>
    <w:rsid w:val="00C43A22"/>
    <w:rsid w:val="00C44DCA"/>
    <w:rsid w:val="00C45524"/>
    <w:rsid w:val="00C508FD"/>
    <w:rsid w:val="00C5332D"/>
    <w:rsid w:val="00C539C1"/>
    <w:rsid w:val="00C56C9F"/>
    <w:rsid w:val="00C57566"/>
    <w:rsid w:val="00C600FC"/>
    <w:rsid w:val="00C6046C"/>
    <w:rsid w:val="00C67DBF"/>
    <w:rsid w:val="00C71AF3"/>
    <w:rsid w:val="00C71B42"/>
    <w:rsid w:val="00C72111"/>
    <w:rsid w:val="00C725D6"/>
    <w:rsid w:val="00C739C0"/>
    <w:rsid w:val="00C74703"/>
    <w:rsid w:val="00C74A76"/>
    <w:rsid w:val="00C76527"/>
    <w:rsid w:val="00C8000C"/>
    <w:rsid w:val="00C8377C"/>
    <w:rsid w:val="00C83F66"/>
    <w:rsid w:val="00C83F7E"/>
    <w:rsid w:val="00C847CD"/>
    <w:rsid w:val="00C84EE1"/>
    <w:rsid w:val="00C862BD"/>
    <w:rsid w:val="00C87A30"/>
    <w:rsid w:val="00C90AC7"/>
    <w:rsid w:val="00C9143B"/>
    <w:rsid w:val="00C93195"/>
    <w:rsid w:val="00C97281"/>
    <w:rsid w:val="00C97D2C"/>
    <w:rsid w:val="00CA219E"/>
    <w:rsid w:val="00CA309B"/>
    <w:rsid w:val="00CA43DD"/>
    <w:rsid w:val="00CA6585"/>
    <w:rsid w:val="00CA7454"/>
    <w:rsid w:val="00CA7898"/>
    <w:rsid w:val="00CB2595"/>
    <w:rsid w:val="00CB2612"/>
    <w:rsid w:val="00CB57C0"/>
    <w:rsid w:val="00CB6227"/>
    <w:rsid w:val="00CB6F9E"/>
    <w:rsid w:val="00CC190C"/>
    <w:rsid w:val="00CC25A2"/>
    <w:rsid w:val="00CC28FA"/>
    <w:rsid w:val="00CC2F07"/>
    <w:rsid w:val="00CC3999"/>
    <w:rsid w:val="00CC5A9D"/>
    <w:rsid w:val="00CD12FD"/>
    <w:rsid w:val="00CD4606"/>
    <w:rsid w:val="00CE2691"/>
    <w:rsid w:val="00CE3408"/>
    <w:rsid w:val="00CE36E1"/>
    <w:rsid w:val="00CE453C"/>
    <w:rsid w:val="00CE513B"/>
    <w:rsid w:val="00CE5DCC"/>
    <w:rsid w:val="00CF17C3"/>
    <w:rsid w:val="00CF1BFB"/>
    <w:rsid w:val="00CF325C"/>
    <w:rsid w:val="00CF3720"/>
    <w:rsid w:val="00CF4E2D"/>
    <w:rsid w:val="00D00C07"/>
    <w:rsid w:val="00D070D6"/>
    <w:rsid w:val="00D07C8B"/>
    <w:rsid w:val="00D1191C"/>
    <w:rsid w:val="00D11FDE"/>
    <w:rsid w:val="00D15CAD"/>
    <w:rsid w:val="00D15E7E"/>
    <w:rsid w:val="00D243DE"/>
    <w:rsid w:val="00D25A38"/>
    <w:rsid w:val="00D26AFE"/>
    <w:rsid w:val="00D30544"/>
    <w:rsid w:val="00D3371B"/>
    <w:rsid w:val="00D35568"/>
    <w:rsid w:val="00D355B3"/>
    <w:rsid w:val="00D35727"/>
    <w:rsid w:val="00D411B4"/>
    <w:rsid w:val="00D42763"/>
    <w:rsid w:val="00D43578"/>
    <w:rsid w:val="00D440C4"/>
    <w:rsid w:val="00D456D9"/>
    <w:rsid w:val="00D46319"/>
    <w:rsid w:val="00D4637D"/>
    <w:rsid w:val="00D50477"/>
    <w:rsid w:val="00D50F77"/>
    <w:rsid w:val="00D5138C"/>
    <w:rsid w:val="00D51647"/>
    <w:rsid w:val="00D542BF"/>
    <w:rsid w:val="00D55077"/>
    <w:rsid w:val="00D610AE"/>
    <w:rsid w:val="00D62353"/>
    <w:rsid w:val="00D6244F"/>
    <w:rsid w:val="00D630C0"/>
    <w:rsid w:val="00D637AA"/>
    <w:rsid w:val="00D644F1"/>
    <w:rsid w:val="00D66CA9"/>
    <w:rsid w:val="00D678B6"/>
    <w:rsid w:val="00D7067C"/>
    <w:rsid w:val="00D70707"/>
    <w:rsid w:val="00D70F26"/>
    <w:rsid w:val="00D712D4"/>
    <w:rsid w:val="00D71DBF"/>
    <w:rsid w:val="00D72AB8"/>
    <w:rsid w:val="00D72F17"/>
    <w:rsid w:val="00D7338D"/>
    <w:rsid w:val="00D74615"/>
    <w:rsid w:val="00D767E0"/>
    <w:rsid w:val="00D779BD"/>
    <w:rsid w:val="00D77D43"/>
    <w:rsid w:val="00D81290"/>
    <w:rsid w:val="00D82A3A"/>
    <w:rsid w:val="00D86297"/>
    <w:rsid w:val="00D86C00"/>
    <w:rsid w:val="00D901B7"/>
    <w:rsid w:val="00D902E1"/>
    <w:rsid w:val="00D922EE"/>
    <w:rsid w:val="00D93470"/>
    <w:rsid w:val="00D9514F"/>
    <w:rsid w:val="00D977F1"/>
    <w:rsid w:val="00D97D97"/>
    <w:rsid w:val="00D97E7A"/>
    <w:rsid w:val="00DA0CB7"/>
    <w:rsid w:val="00DA111A"/>
    <w:rsid w:val="00DA14FD"/>
    <w:rsid w:val="00DA319D"/>
    <w:rsid w:val="00DA73F4"/>
    <w:rsid w:val="00DB06FA"/>
    <w:rsid w:val="00DB23FC"/>
    <w:rsid w:val="00DB34BA"/>
    <w:rsid w:val="00DB684F"/>
    <w:rsid w:val="00DB6ACF"/>
    <w:rsid w:val="00DB77CD"/>
    <w:rsid w:val="00DC2270"/>
    <w:rsid w:val="00DC2642"/>
    <w:rsid w:val="00DC4495"/>
    <w:rsid w:val="00DC4549"/>
    <w:rsid w:val="00DC4655"/>
    <w:rsid w:val="00DC57FC"/>
    <w:rsid w:val="00DC6313"/>
    <w:rsid w:val="00DC652B"/>
    <w:rsid w:val="00DC7745"/>
    <w:rsid w:val="00DD06FB"/>
    <w:rsid w:val="00DD1F7E"/>
    <w:rsid w:val="00DD25DB"/>
    <w:rsid w:val="00DD3F69"/>
    <w:rsid w:val="00DD4542"/>
    <w:rsid w:val="00DD48EC"/>
    <w:rsid w:val="00DD4966"/>
    <w:rsid w:val="00DD5301"/>
    <w:rsid w:val="00DD6E85"/>
    <w:rsid w:val="00DD72B4"/>
    <w:rsid w:val="00DF171B"/>
    <w:rsid w:val="00DF1BAF"/>
    <w:rsid w:val="00DF3E90"/>
    <w:rsid w:val="00DF6581"/>
    <w:rsid w:val="00DF65EA"/>
    <w:rsid w:val="00E017E5"/>
    <w:rsid w:val="00E01AE5"/>
    <w:rsid w:val="00E02A6E"/>
    <w:rsid w:val="00E034B7"/>
    <w:rsid w:val="00E04832"/>
    <w:rsid w:val="00E05670"/>
    <w:rsid w:val="00E07212"/>
    <w:rsid w:val="00E10459"/>
    <w:rsid w:val="00E141E5"/>
    <w:rsid w:val="00E14D97"/>
    <w:rsid w:val="00E15442"/>
    <w:rsid w:val="00E16320"/>
    <w:rsid w:val="00E16FAD"/>
    <w:rsid w:val="00E20C69"/>
    <w:rsid w:val="00E2118E"/>
    <w:rsid w:val="00E21586"/>
    <w:rsid w:val="00E239DD"/>
    <w:rsid w:val="00E23B1B"/>
    <w:rsid w:val="00E259AA"/>
    <w:rsid w:val="00E27FC5"/>
    <w:rsid w:val="00E3104C"/>
    <w:rsid w:val="00E3419D"/>
    <w:rsid w:val="00E34B83"/>
    <w:rsid w:val="00E35E67"/>
    <w:rsid w:val="00E36143"/>
    <w:rsid w:val="00E3708C"/>
    <w:rsid w:val="00E37A20"/>
    <w:rsid w:val="00E42F47"/>
    <w:rsid w:val="00E445CC"/>
    <w:rsid w:val="00E4549E"/>
    <w:rsid w:val="00E459C4"/>
    <w:rsid w:val="00E47344"/>
    <w:rsid w:val="00E511AF"/>
    <w:rsid w:val="00E521F5"/>
    <w:rsid w:val="00E53509"/>
    <w:rsid w:val="00E53E0A"/>
    <w:rsid w:val="00E560D9"/>
    <w:rsid w:val="00E56236"/>
    <w:rsid w:val="00E566A2"/>
    <w:rsid w:val="00E56C45"/>
    <w:rsid w:val="00E61B9C"/>
    <w:rsid w:val="00E654F0"/>
    <w:rsid w:val="00E6642C"/>
    <w:rsid w:val="00E702AF"/>
    <w:rsid w:val="00E70F41"/>
    <w:rsid w:val="00E728F1"/>
    <w:rsid w:val="00E72F4D"/>
    <w:rsid w:val="00E735F7"/>
    <w:rsid w:val="00E737AD"/>
    <w:rsid w:val="00E778E1"/>
    <w:rsid w:val="00E82351"/>
    <w:rsid w:val="00E827DA"/>
    <w:rsid w:val="00E8564B"/>
    <w:rsid w:val="00E85A38"/>
    <w:rsid w:val="00E86E2D"/>
    <w:rsid w:val="00E90C91"/>
    <w:rsid w:val="00E9440D"/>
    <w:rsid w:val="00E94FAA"/>
    <w:rsid w:val="00E952B7"/>
    <w:rsid w:val="00E95E33"/>
    <w:rsid w:val="00E96A59"/>
    <w:rsid w:val="00E974E7"/>
    <w:rsid w:val="00E97B64"/>
    <w:rsid w:val="00EA0464"/>
    <w:rsid w:val="00EA2013"/>
    <w:rsid w:val="00EA2CF5"/>
    <w:rsid w:val="00EA2F70"/>
    <w:rsid w:val="00EA3FCD"/>
    <w:rsid w:val="00EA475E"/>
    <w:rsid w:val="00EB0666"/>
    <w:rsid w:val="00EB0BF1"/>
    <w:rsid w:val="00EB2D5F"/>
    <w:rsid w:val="00EB323A"/>
    <w:rsid w:val="00EB4B53"/>
    <w:rsid w:val="00EB4E1A"/>
    <w:rsid w:val="00EB5B0B"/>
    <w:rsid w:val="00EB7640"/>
    <w:rsid w:val="00EC0825"/>
    <w:rsid w:val="00EC10F6"/>
    <w:rsid w:val="00EC4C11"/>
    <w:rsid w:val="00EC5339"/>
    <w:rsid w:val="00ED0EFA"/>
    <w:rsid w:val="00ED47E0"/>
    <w:rsid w:val="00ED55CD"/>
    <w:rsid w:val="00EE1725"/>
    <w:rsid w:val="00EE1A5A"/>
    <w:rsid w:val="00EE53AA"/>
    <w:rsid w:val="00EE692F"/>
    <w:rsid w:val="00EE723A"/>
    <w:rsid w:val="00EE7E73"/>
    <w:rsid w:val="00EF0465"/>
    <w:rsid w:val="00EF1108"/>
    <w:rsid w:val="00EF77E7"/>
    <w:rsid w:val="00F0311D"/>
    <w:rsid w:val="00F0342C"/>
    <w:rsid w:val="00F076A1"/>
    <w:rsid w:val="00F1199E"/>
    <w:rsid w:val="00F123EC"/>
    <w:rsid w:val="00F16BB4"/>
    <w:rsid w:val="00F20E0A"/>
    <w:rsid w:val="00F235D8"/>
    <w:rsid w:val="00F31F2C"/>
    <w:rsid w:val="00F323C3"/>
    <w:rsid w:val="00F36FAC"/>
    <w:rsid w:val="00F377C3"/>
    <w:rsid w:val="00F377EC"/>
    <w:rsid w:val="00F42C66"/>
    <w:rsid w:val="00F44272"/>
    <w:rsid w:val="00F44806"/>
    <w:rsid w:val="00F44870"/>
    <w:rsid w:val="00F449B2"/>
    <w:rsid w:val="00F457AF"/>
    <w:rsid w:val="00F4649A"/>
    <w:rsid w:val="00F50EE5"/>
    <w:rsid w:val="00F53477"/>
    <w:rsid w:val="00F564F0"/>
    <w:rsid w:val="00F5776A"/>
    <w:rsid w:val="00F57D69"/>
    <w:rsid w:val="00F57F41"/>
    <w:rsid w:val="00F57FB4"/>
    <w:rsid w:val="00F61380"/>
    <w:rsid w:val="00F6203A"/>
    <w:rsid w:val="00F6395E"/>
    <w:rsid w:val="00F66BA9"/>
    <w:rsid w:val="00F67CF2"/>
    <w:rsid w:val="00F70A04"/>
    <w:rsid w:val="00F74AA8"/>
    <w:rsid w:val="00F7528A"/>
    <w:rsid w:val="00F771E2"/>
    <w:rsid w:val="00F777C3"/>
    <w:rsid w:val="00F77C94"/>
    <w:rsid w:val="00F80322"/>
    <w:rsid w:val="00F80AFA"/>
    <w:rsid w:val="00F8110C"/>
    <w:rsid w:val="00F8326D"/>
    <w:rsid w:val="00F85C04"/>
    <w:rsid w:val="00F871CB"/>
    <w:rsid w:val="00F87B23"/>
    <w:rsid w:val="00F90D0B"/>
    <w:rsid w:val="00F9271B"/>
    <w:rsid w:val="00F948F2"/>
    <w:rsid w:val="00F95CD2"/>
    <w:rsid w:val="00FA0E06"/>
    <w:rsid w:val="00FA0E5B"/>
    <w:rsid w:val="00FA2199"/>
    <w:rsid w:val="00FA431B"/>
    <w:rsid w:val="00FA49AA"/>
    <w:rsid w:val="00FA5EB3"/>
    <w:rsid w:val="00FB0DED"/>
    <w:rsid w:val="00FB26A7"/>
    <w:rsid w:val="00FB309D"/>
    <w:rsid w:val="00FB347E"/>
    <w:rsid w:val="00FB35D7"/>
    <w:rsid w:val="00FB5668"/>
    <w:rsid w:val="00FB71A4"/>
    <w:rsid w:val="00FB7B36"/>
    <w:rsid w:val="00FC0314"/>
    <w:rsid w:val="00FC0ED3"/>
    <w:rsid w:val="00FC1F86"/>
    <w:rsid w:val="00FC20ED"/>
    <w:rsid w:val="00FC49AF"/>
    <w:rsid w:val="00FC6B5B"/>
    <w:rsid w:val="00FC6BBE"/>
    <w:rsid w:val="00FD0352"/>
    <w:rsid w:val="00FD08DA"/>
    <w:rsid w:val="00FD1A24"/>
    <w:rsid w:val="00FD2C5A"/>
    <w:rsid w:val="00FD2D1C"/>
    <w:rsid w:val="00FD5C44"/>
    <w:rsid w:val="00FD696E"/>
    <w:rsid w:val="00FD7A8A"/>
    <w:rsid w:val="00FE187C"/>
    <w:rsid w:val="00FE6799"/>
    <w:rsid w:val="00FE6CF3"/>
    <w:rsid w:val="00FF0006"/>
    <w:rsid w:val="00FF0E2C"/>
    <w:rsid w:val="00FF1BEC"/>
    <w:rsid w:val="00FF3688"/>
    <w:rsid w:val="00FF4307"/>
    <w:rsid w:val="00FF443E"/>
    <w:rsid w:val="00FF64F5"/>
    <w:rsid w:val="00FF6B87"/>
    <w:rsid w:val="00FF7304"/>
    <w:rsid w:val="00FF7419"/>
    <w:rsid w:val="00FF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endarrow="block" color="none [3213]"/>
      <o:colormenu v:ext="edit" fillcolor="none [3213]" strokecolor="red"/>
    </o:shapedefaults>
    <o:shapelayout v:ext="edit">
      <o:idmap v:ext="edit" data="1"/>
      <o:rules v:ext="edit">
        <o:r id="V:Rule1" type="callout" idref="#_x0000_s1162"/>
        <o:r id="V:Rule2" type="callout" idref="#_x0000_s1164"/>
        <o:r id="V:Rule3" type="callout" idref="#_x0000_s1163"/>
        <o:r id="V:Rule4" type="callout" idref="#_x0000_s1166"/>
        <o:r id="V:Rule5" type="callout" idref="#_x0000_s1165"/>
      </o:rules>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18"/>
    <w:rPr>
      <w:rFonts w:ascii="Arial" w:hAnsi="Arial"/>
      <w:sz w:val="24"/>
    </w:rPr>
  </w:style>
  <w:style w:type="paragraph" w:styleId="Heading1">
    <w:name w:val="heading 1"/>
    <w:basedOn w:val="Normal"/>
    <w:next w:val="Normal"/>
    <w:link w:val="Heading1Char"/>
    <w:qFormat/>
    <w:rsid w:val="002446E8"/>
    <w:pPr>
      <w:keepNext/>
      <w:keepLines/>
      <w:numPr>
        <w:numId w:val="18"/>
      </w:numPr>
      <w:spacing w:before="48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unhideWhenUsed/>
    <w:qFormat/>
    <w:rsid w:val="0090536E"/>
    <w:pPr>
      <w:keepNext/>
      <w:keepLines/>
      <w:numPr>
        <w:ilvl w:val="1"/>
        <w:numId w:val="1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9E5B6C"/>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F3846"/>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9713A"/>
    <w:pPr>
      <w:numPr>
        <w:ilvl w:val="4"/>
        <w:numId w:val="18"/>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29713A"/>
    <w:pPr>
      <w:numPr>
        <w:ilvl w:val="5"/>
        <w:numId w:val="18"/>
      </w:numPr>
      <w:spacing w:before="240" w:after="60" w:line="240" w:lineRule="auto"/>
      <w:outlineLvl w:val="5"/>
    </w:pPr>
    <w:rPr>
      <w:rFonts w:ascii="Times New Roman" w:eastAsia="Times New Roman" w:hAnsi="Times New Roman" w:cs="Times New Roman"/>
      <w:b/>
      <w:bCs/>
      <w:sz w:val="22"/>
      <w:lang w:eastAsia="en-GB"/>
    </w:rPr>
  </w:style>
  <w:style w:type="paragraph" w:styleId="Heading7">
    <w:name w:val="heading 7"/>
    <w:basedOn w:val="Normal"/>
    <w:next w:val="Normal"/>
    <w:link w:val="Heading7Char"/>
    <w:qFormat/>
    <w:rsid w:val="0029713A"/>
    <w:pPr>
      <w:numPr>
        <w:ilvl w:val="6"/>
        <w:numId w:val="18"/>
      </w:numPr>
      <w:spacing w:before="240" w:after="60" w:line="240" w:lineRule="auto"/>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29713A"/>
    <w:pPr>
      <w:numPr>
        <w:ilvl w:val="7"/>
        <w:numId w:val="18"/>
      </w:numPr>
      <w:spacing w:before="240" w:after="60" w:line="240" w:lineRule="auto"/>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29713A"/>
    <w:pPr>
      <w:numPr>
        <w:ilvl w:val="8"/>
        <w:numId w:val="18"/>
      </w:numPr>
      <w:spacing w:before="240" w:after="60" w:line="240" w:lineRule="auto"/>
      <w:outlineLvl w:val="8"/>
    </w:pPr>
    <w:rPr>
      <w:rFonts w:eastAsia="Times New Roman"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6E8"/>
    <w:rPr>
      <w:rFonts w:ascii="Arial" w:eastAsiaTheme="majorEastAsia" w:hAnsi="Arial" w:cstheme="majorBidi"/>
      <w:b/>
      <w:bCs/>
      <w:color w:val="548DD4" w:themeColor="text2" w:themeTint="99"/>
      <w:sz w:val="28"/>
      <w:szCs w:val="28"/>
    </w:rPr>
  </w:style>
  <w:style w:type="character" w:customStyle="1" w:styleId="Heading2Char">
    <w:name w:val="Heading 2 Char"/>
    <w:basedOn w:val="DefaultParagraphFont"/>
    <w:link w:val="Heading2"/>
    <w:rsid w:val="009053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9E5B6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1F384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29713A"/>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29713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9713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9713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9713A"/>
    <w:rPr>
      <w:rFonts w:ascii="Arial" w:eastAsia="Times New Roman" w:hAnsi="Arial" w:cs="Arial"/>
      <w:lang w:eastAsia="en-GB"/>
    </w:rPr>
  </w:style>
  <w:style w:type="paragraph" w:styleId="BalloonText">
    <w:name w:val="Balloon Text"/>
    <w:basedOn w:val="Normal"/>
    <w:link w:val="BalloonTextChar"/>
    <w:uiPriority w:val="99"/>
    <w:semiHidden/>
    <w:unhideWhenUsed/>
    <w:rsid w:val="0097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38"/>
    <w:rPr>
      <w:rFonts w:ascii="Tahoma" w:hAnsi="Tahoma" w:cs="Tahoma"/>
      <w:sz w:val="16"/>
      <w:szCs w:val="16"/>
    </w:rPr>
  </w:style>
  <w:style w:type="paragraph" w:customStyle="1" w:styleId="Style">
    <w:name w:val="Style"/>
    <w:uiPriority w:val="99"/>
    <w:rsid w:val="00C1056F"/>
    <w:pPr>
      <w:widowControl w:val="0"/>
      <w:autoSpaceDE w:val="0"/>
      <w:autoSpaceDN w:val="0"/>
      <w:adjustRightInd w:val="0"/>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F42C66"/>
    <w:pPr>
      <w:outlineLvl w:val="9"/>
    </w:pPr>
    <w:rPr>
      <w:lang w:val="en-US"/>
    </w:rPr>
  </w:style>
  <w:style w:type="paragraph" w:styleId="TOC1">
    <w:name w:val="toc 1"/>
    <w:basedOn w:val="Normal"/>
    <w:next w:val="Normal"/>
    <w:autoRedefine/>
    <w:uiPriority w:val="39"/>
    <w:unhideWhenUsed/>
    <w:rsid w:val="00F42C66"/>
    <w:pPr>
      <w:spacing w:after="100"/>
    </w:pPr>
  </w:style>
  <w:style w:type="character" w:styleId="Hyperlink">
    <w:name w:val="Hyperlink"/>
    <w:basedOn w:val="DefaultParagraphFont"/>
    <w:uiPriority w:val="99"/>
    <w:unhideWhenUsed/>
    <w:rsid w:val="00F42C66"/>
    <w:rPr>
      <w:color w:val="0000FF" w:themeColor="hyperlink"/>
      <w:u w:val="single"/>
    </w:rPr>
  </w:style>
  <w:style w:type="paragraph" w:styleId="TOC2">
    <w:name w:val="toc 2"/>
    <w:basedOn w:val="Normal"/>
    <w:next w:val="Normal"/>
    <w:autoRedefine/>
    <w:uiPriority w:val="39"/>
    <w:unhideWhenUsed/>
    <w:rsid w:val="00AF385C"/>
    <w:pPr>
      <w:spacing w:after="100"/>
      <w:ind w:left="220"/>
    </w:pPr>
  </w:style>
  <w:style w:type="paragraph" w:styleId="ListParagraph">
    <w:name w:val="List Paragraph"/>
    <w:basedOn w:val="Normal"/>
    <w:uiPriority w:val="34"/>
    <w:qFormat/>
    <w:rsid w:val="00556023"/>
    <w:pPr>
      <w:ind w:left="720"/>
      <w:contextualSpacing/>
    </w:pPr>
  </w:style>
  <w:style w:type="paragraph" w:styleId="TOC3">
    <w:name w:val="toc 3"/>
    <w:basedOn w:val="Normal"/>
    <w:next w:val="Normal"/>
    <w:autoRedefine/>
    <w:uiPriority w:val="39"/>
    <w:unhideWhenUsed/>
    <w:rsid w:val="009E5B6C"/>
    <w:pPr>
      <w:spacing w:after="100"/>
      <w:ind w:left="440"/>
    </w:pPr>
  </w:style>
  <w:style w:type="character" w:styleId="FollowedHyperlink">
    <w:name w:val="FollowedHyperlink"/>
    <w:basedOn w:val="DefaultParagraphFont"/>
    <w:uiPriority w:val="99"/>
    <w:semiHidden/>
    <w:unhideWhenUsed/>
    <w:rsid w:val="00C539C1"/>
    <w:rPr>
      <w:color w:val="800080" w:themeColor="followedHyperlink"/>
      <w:u w:val="single"/>
    </w:rPr>
  </w:style>
  <w:style w:type="paragraph" w:styleId="Header">
    <w:name w:val="header"/>
    <w:basedOn w:val="Normal"/>
    <w:link w:val="HeaderChar"/>
    <w:uiPriority w:val="99"/>
    <w:unhideWhenUsed/>
    <w:rsid w:val="007C7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89"/>
  </w:style>
  <w:style w:type="paragraph" w:styleId="Footer">
    <w:name w:val="footer"/>
    <w:basedOn w:val="Normal"/>
    <w:link w:val="FooterChar"/>
    <w:uiPriority w:val="99"/>
    <w:unhideWhenUsed/>
    <w:rsid w:val="007C7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89"/>
  </w:style>
  <w:style w:type="paragraph" w:styleId="Caption">
    <w:name w:val="caption"/>
    <w:basedOn w:val="Normal"/>
    <w:next w:val="Normal"/>
    <w:uiPriority w:val="35"/>
    <w:unhideWhenUsed/>
    <w:qFormat/>
    <w:rsid w:val="0052388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23880"/>
    <w:pPr>
      <w:spacing w:after="0"/>
    </w:pPr>
  </w:style>
  <w:style w:type="paragraph" w:styleId="DocumentMap">
    <w:name w:val="Document Map"/>
    <w:basedOn w:val="Normal"/>
    <w:link w:val="DocumentMapChar"/>
    <w:uiPriority w:val="99"/>
    <w:semiHidden/>
    <w:unhideWhenUsed/>
    <w:rsid w:val="006555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55B9"/>
    <w:rPr>
      <w:rFonts w:ascii="Tahoma" w:hAnsi="Tahoma" w:cs="Tahoma"/>
      <w:sz w:val="16"/>
      <w:szCs w:val="16"/>
    </w:rPr>
  </w:style>
  <w:style w:type="character" w:styleId="PlaceholderText">
    <w:name w:val="Placeholder Text"/>
    <w:basedOn w:val="DefaultParagraphFont"/>
    <w:uiPriority w:val="99"/>
    <w:semiHidden/>
    <w:rsid w:val="00DF1BAF"/>
    <w:rPr>
      <w:color w:val="808080"/>
    </w:rPr>
  </w:style>
  <w:style w:type="paragraph" w:styleId="NormalWeb">
    <w:name w:val="Normal (Web)"/>
    <w:basedOn w:val="Normal"/>
    <w:uiPriority w:val="99"/>
    <w:unhideWhenUsed/>
    <w:rsid w:val="00F6138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edcolor1">
    <w:name w:val="redcolor1"/>
    <w:basedOn w:val="DefaultParagraphFont"/>
    <w:rsid w:val="00F61380"/>
    <w:rPr>
      <w:color w:val="FF0000"/>
    </w:rPr>
  </w:style>
  <w:style w:type="paragraph" w:styleId="BodyText">
    <w:name w:val="Body Text"/>
    <w:basedOn w:val="Normal"/>
    <w:link w:val="BodyTextChar"/>
    <w:rsid w:val="00C71B42"/>
    <w:pPr>
      <w:spacing w:after="240" w:line="240" w:lineRule="auto"/>
    </w:pPr>
    <w:rPr>
      <w:rFonts w:ascii="Palatino" w:eastAsia="Times New Roman" w:hAnsi="Palatino" w:cs="Times New Roman"/>
      <w:sz w:val="22"/>
      <w:szCs w:val="20"/>
    </w:rPr>
  </w:style>
  <w:style w:type="character" w:customStyle="1" w:styleId="BodyTextChar">
    <w:name w:val="Body Text Char"/>
    <w:basedOn w:val="DefaultParagraphFont"/>
    <w:link w:val="BodyText"/>
    <w:rsid w:val="00C71B42"/>
    <w:rPr>
      <w:rFonts w:ascii="Palatino" w:eastAsia="Times New Roman" w:hAnsi="Palatino" w:cs="Times New Roman"/>
      <w:szCs w:val="20"/>
    </w:rPr>
  </w:style>
  <w:style w:type="paragraph" w:styleId="Bibliography">
    <w:name w:val="Bibliography"/>
    <w:basedOn w:val="Normal"/>
    <w:next w:val="Normal"/>
    <w:uiPriority w:val="37"/>
    <w:unhideWhenUsed/>
    <w:rsid w:val="00C83F66"/>
  </w:style>
  <w:style w:type="paragraph" w:styleId="NoSpacing">
    <w:name w:val="No Spacing"/>
    <w:link w:val="NoSpacingChar"/>
    <w:uiPriority w:val="1"/>
    <w:qFormat/>
    <w:rsid w:val="00D463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637D"/>
    <w:rPr>
      <w:rFonts w:eastAsiaTheme="minorEastAsia"/>
      <w:lang w:val="en-US"/>
    </w:rPr>
  </w:style>
  <w:style w:type="character" w:styleId="Emphasis">
    <w:name w:val="Emphasis"/>
    <w:basedOn w:val="DefaultParagraphFont"/>
    <w:uiPriority w:val="20"/>
    <w:qFormat/>
    <w:rsid w:val="00D4637D"/>
    <w:rPr>
      <w:i/>
      <w:iCs/>
    </w:rPr>
  </w:style>
  <w:style w:type="paragraph" w:customStyle="1" w:styleId="StyleHeading212pt">
    <w:name w:val="Style Heading 2 + 12 pt"/>
    <w:basedOn w:val="Heading2"/>
    <w:link w:val="StyleHeading212ptChar"/>
    <w:rsid w:val="0029713A"/>
    <w:pPr>
      <w:keepLines w:val="0"/>
      <w:tabs>
        <w:tab w:val="num" w:pos="576"/>
      </w:tabs>
      <w:spacing w:before="240" w:after="60" w:line="240" w:lineRule="auto"/>
    </w:pPr>
    <w:rPr>
      <w:rFonts w:ascii="Arial" w:eastAsia="Times New Roman" w:hAnsi="Arial" w:cs="Arial"/>
      <w:i/>
      <w:iCs/>
      <w:sz w:val="22"/>
      <w:szCs w:val="28"/>
      <w:lang w:eastAsia="en-GB"/>
    </w:rPr>
  </w:style>
  <w:style w:type="character" w:customStyle="1" w:styleId="StyleHeading212ptChar">
    <w:name w:val="Style Heading 2 + 12 pt Char"/>
    <w:basedOn w:val="Heading2Char"/>
    <w:link w:val="StyleHeading212pt"/>
    <w:rsid w:val="0029713A"/>
    <w:rPr>
      <w:rFonts w:ascii="Arial" w:eastAsia="Times New Roman" w:hAnsi="Arial" w:cs="Arial"/>
      <w:b/>
      <w:bCs/>
      <w:i/>
      <w:iCs/>
      <w:szCs w:val="28"/>
      <w:lang w:eastAsia="en-GB"/>
    </w:rPr>
  </w:style>
  <w:style w:type="paragraph" w:styleId="ListNumber">
    <w:name w:val="List Number"/>
    <w:basedOn w:val="Normal"/>
    <w:rsid w:val="00347B34"/>
    <w:pPr>
      <w:numPr>
        <w:numId w:val="17"/>
      </w:numPr>
      <w:spacing w:after="120" w:line="240" w:lineRule="auto"/>
      <w:ind w:left="357" w:hanging="357"/>
    </w:pPr>
    <w:rPr>
      <w:rFonts w:ascii="Palatino" w:eastAsia="Times New Roman" w:hAnsi="Palatino" w:cs="Times New Roman"/>
      <w:sz w:val="22"/>
      <w:szCs w:val="20"/>
    </w:rPr>
  </w:style>
  <w:style w:type="paragraph" w:styleId="TOC4">
    <w:name w:val="toc 4"/>
    <w:basedOn w:val="Normal"/>
    <w:next w:val="Normal"/>
    <w:autoRedefine/>
    <w:uiPriority w:val="39"/>
    <w:unhideWhenUsed/>
    <w:rsid w:val="0092003E"/>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92003E"/>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92003E"/>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92003E"/>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92003E"/>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92003E"/>
    <w:pPr>
      <w:spacing w:after="100"/>
      <w:ind w:left="1760"/>
    </w:pPr>
    <w:rPr>
      <w:rFonts w:asciiTheme="minorHAnsi" w:eastAsiaTheme="minorEastAsia" w:hAnsiTheme="minorHAnsi"/>
      <w:sz w:val="22"/>
      <w:lang w:eastAsia="en-GB"/>
    </w:rPr>
  </w:style>
  <w:style w:type="paragraph" w:styleId="FootnoteText">
    <w:name w:val="footnote text"/>
    <w:basedOn w:val="Normal"/>
    <w:link w:val="FootnoteTextChar"/>
    <w:uiPriority w:val="99"/>
    <w:semiHidden/>
    <w:unhideWhenUsed/>
    <w:rsid w:val="00237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93B"/>
    <w:rPr>
      <w:rFonts w:ascii="Arial" w:hAnsi="Arial"/>
      <w:sz w:val="20"/>
      <w:szCs w:val="20"/>
    </w:rPr>
  </w:style>
  <w:style w:type="character" w:styleId="FootnoteReference">
    <w:name w:val="footnote reference"/>
    <w:basedOn w:val="DefaultParagraphFont"/>
    <w:uiPriority w:val="99"/>
    <w:semiHidden/>
    <w:unhideWhenUsed/>
    <w:rsid w:val="0023793B"/>
    <w:rPr>
      <w:vertAlign w:val="superscript"/>
    </w:rPr>
  </w:style>
  <w:style w:type="paragraph" w:styleId="Title">
    <w:name w:val="Title"/>
    <w:basedOn w:val="Normal"/>
    <w:next w:val="Normal"/>
    <w:link w:val="TitleChar"/>
    <w:uiPriority w:val="10"/>
    <w:qFormat/>
    <w:rsid w:val="005B2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F04"/>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71681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716810"/>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64501351">
      <w:bodyDiv w:val="1"/>
      <w:marLeft w:val="0"/>
      <w:marRight w:val="0"/>
      <w:marTop w:val="0"/>
      <w:marBottom w:val="0"/>
      <w:divBdr>
        <w:top w:val="none" w:sz="0" w:space="0" w:color="auto"/>
        <w:left w:val="none" w:sz="0" w:space="0" w:color="auto"/>
        <w:bottom w:val="none" w:sz="0" w:space="0" w:color="auto"/>
        <w:right w:val="none" w:sz="0" w:space="0" w:color="auto"/>
      </w:divBdr>
      <w:divsChild>
        <w:div w:id="1437672247">
          <w:marLeft w:val="0"/>
          <w:marRight w:val="0"/>
          <w:marTop w:val="0"/>
          <w:marBottom w:val="0"/>
          <w:divBdr>
            <w:top w:val="none" w:sz="0" w:space="0" w:color="auto"/>
            <w:left w:val="none" w:sz="0" w:space="0" w:color="auto"/>
            <w:bottom w:val="none" w:sz="0" w:space="0" w:color="auto"/>
            <w:right w:val="none" w:sz="0" w:space="0" w:color="auto"/>
          </w:divBdr>
        </w:div>
      </w:divsChild>
    </w:div>
    <w:div w:id="155925340">
      <w:bodyDiv w:val="1"/>
      <w:marLeft w:val="0"/>
      <w:marRight w:val="0"/>
      <w:marTop w:val="0"/>
      <w:marBottom w:val="0"/>
      <w:divBdr>
        <w:top w:val="none" w:sz="0" w:space="0" w:color="auto"/>
        <w:left w:val="none" w:sz="0" w:space="0" w:color="auto"/>
        <w:bottom w:val="none" w:sz="0" w:space="0" w:color="auto"/>
        <w:right w:val="none" w:sz="0" w:space="0" w:color="auto"/>
      </w:divBdr>
    </w:div>
    <w:div w:id="205989885">
      <w:bodyDiv w:val="1"/>
      <w:marLeft w:val="0"/>
      <w:marRight w:val="0"/>
      <w:marTop w:val="0"/>
      <w:marBottom w:val="0"/>
      <w:divBdr>
        <w:top w:val="none" w:sz="0" w:space="0" w:color="auto"/>
        <w:left w:val="none" w:sz="0" w:space="0" w:color="auto"/>
        <w:bottom w:val="none" w:sz="0" w:space="0" w:color="auto"/>
        <w:right w:val="none" w:sz="0" w:space="0" w:color="auto"/>
      </w:divBdr>
    </w:div>
    <w:div w:id="243346602">
      <w:bodyDiv w:val="1"/>
      <w:marLeft w:val="0"/>
      <w:marRight w:val="0"/>
      <w:marTop w:val="0"/>
      <w:marBottom w:val="0"/>
      <w:divBdr>
        <w:top w:val="none" w:sz="0" w:space="0" w:color="auto"/>
        <w:left w:val="none" w:sz="0" w:space="0" w:color="auto"/>
        <w:bottom w:val="none" w:sz="0" w:space="0" w:color="auto"/>
        <w:right w:val="none" w:sz="0" w:space="0" w:color="auto"/>
      </w:divBdr>
    </w:div>
    <w:div w:id="249507514">
      <w:bodyDiv w:val="1"/>
      <w:marLeft w:val="0"/>
      <w:marRight w:val="0"/>
      <w:marTop w:val="0"/>
      <w:marBottom w:val="0"/>
      <w:divBdr>
        <w:top w:val="none" w:sz="0" w:space="0" w:color="auto"/>
        <w:left w:val="none" w:sz="0" w:space="0" w:color="auto"/>
        <w:bottom w:val="none" w:sz="0" w:space="0" w:color="auto"/>
        <w:right w:val="none" w:sz="0" w:space="0" w:color="auto"/>
      </w:divBdr>
    </w:div>
    <w:div w:id="390151256">
      <w:bodyDiv w:val="1"/>
      <w:marLeft w:val="0"/>
      <w:marRight w:val="0"/>
      <w:marTop w:val="0"/>
      <w:marBottom w:val="0"/>
      <w:divBdr>
        <w:top w:val="none" w:sz="0" w:space="0" w:color="auto"/>
        <w:left w:val="none" w:sz="0" w:space="0" w:color="auto"/>
        <w:bottom w:val="none" w:sz="0" w:space="0" w:color="auto"/>
        <w:right w:val="none" w:sz="0" w:space="0" w:color="auto"/>
      </w:divBdr>
      <w:divsChild>
        <w:div w:id="1547134713">
          <w:marLeft w:val="0"/>
          <w:marRight w:val="0"/>
          <w:marTop w:val="0"/>
          <w:marBottom w:val="0"/>
          <w:divBdr>
            <w:top w:val="none" w:sz="0" w:space="0" w:color="auto"/>
            <w:left w:val="none" w:sz="0" w:space="0" w:color="auto"/>
            <w:bottom w:val="none" w:sz="0" w:space="0" w:color="auto"/>
            <w:right w:val="none" w:sz="0" w:space="0" w:color="auto"/>
          </w:divBdr>
          <w:divsChild>
            <w:div w:id="450978583">
              <w:marLeft w:val="0"/>
              <w:marRight w:val="0"/>
              <w:marTop w:val="0"/>
              <w:marBottom w:val="0"/>
              <w:divBdr>
                <w:top w:val="none" w:sz="0" w:space="0" w:color="auto"/>
                <w:left w:val="none" w:sz="0" w:space="0" w:color="auto"/>
                <w:bottom w:val="none" w:sz="0" w:space="0" w:color="auto"/>
                <w:right w:val="none" w:sz="0" w:space="0" w:color="auto"/>
              </w:divBdr>
            </w:div>
            <w:div w:id="556476245">
              <w:marLeft w:val="0"/>
              <w:marRight w:val="0"/>
              <w:marTop w:val="0"/>
              <w:marBottom w:val="0"/>
              <w:divBdr>
                <w:top w:val="none" w:sz="0" w:space="0" w:color="auto"/>
                <w:left w:val="none" w:sz="0" w:space="0" w:color="auto"/>
                <w:bottom w:val="none" w:sz="0" w:space="0" w:color="auto"/>
                <w:right w:val="none" w:sz="0" w:space="0" w:color="auto"/>
              </w:divBdr>
            </w:div>
            <w:div w:id="1810434006">
              <w:marLeft w:val="0"/>
              <w:marRight w:val="0"/>
              <w:marTop w:val="0"/>
              <w:marBottom w:val="0"/>
              <w:divBdr>
                <w:top w:val="none" w:sz="0" w:space="0" w:color="auto"/>
                <w:left w:val="none" w:sz="0" w:space="0" w:color="auto"/>
                <w:bottom w:val="none" w:sz="0" w:space="0" w:color="auto"/>
                <w:right w:val="none" w:sz="0" w:space="0" w:color="auto"/>
              </w:divBdr>
            </w:div>
            <w:div w:id="741216788">
              <w:marLeft w:val="0"/>
              <w:marRight w:val="0"/>
              <w:marTop w:val="0"/>
              <w:marBottom w:val="0"/>
              <w:divBdr>
                <w:top w:val="none" w:sz="0" w:space="0" w:color="auto"/>
                <w:left w:val="none" w:sz="0" w:space="0" w:color="auto"/>
                <w:bottom w:val="none" w:sz="0" w:space="0" w:color="auto"/>
                <w:right w:val="none" w:sz="0" w:space="0" w:color="auto"/>
              </w:divBdr>
            </w:div>
            <w:div w:id="604728718">
              <w:marLeft w:val="0"/>
              <w:marRight w:val="0"/>
              <w:marTop w:val="0"/>
              <w:marBottom w:val="0"/>
              <w:divBdr>
                <w:top w:val="none" w:sz="0" w:space="0" w:color="auto"/>
                <w:left w:val="none" w:sz="0" w:space="0" w:color="auto"/>
                <w:bottom w:val="none" w:sz="0" w:space="0" w:color="auto"/>
                <w:right w:val="none" w:sz="0" w:space="0" w:color="auto"/>
              </w:divBdr>
            </w:div>
            <w:div w:id="2125617338">
              <w:marLeft w:val="0"/>
              <w:marRight w:val="0"/>
              <w:marTop w:val="0"/>
              <w:marBottom w:val="0"/>
              <w:divBdr>
                <w:top w:val="none" w:sz="0" w:space="0" w:color="auto"/>
                <w:left w:val="none" w:sz="0" w:space="0" w:color="auto"/>
                <w:bottom w:val="none" w:sz="0" w:space="0" w:color="auto"/>
                <w:right w:val="none" w:sz="0" w:space="0" w:color="auto"/>
              </w:divBdr>
            </w:div>
            <w:div w:id="2105689517">
              <w:marLeft w:val="0"/>
              <w:marRight w:val="0"/>
              <w:marTop w:val="0"/>
              <w:marBottom w:val="0"/>
              <w:divBdr>
                <w:top w:val="none" w:sz="0" w:space="0" w:color="auto"/>
                <w:left w:val="none" w:sz="0" w:space="0" w:color="auto"/>
                <w:bottom w:val="none" w:sz="0" w:space="0" w:color="auto"/>
                <w:right w:val="none" w:sz="0" w:space="0" w:color="auto"/>
              </w:divBdr>
            </w:div>
            <w:div w:id="158157473">
              <w:marLeft w:val="0"/>
              <w:marRight w:val="0"/>
              <w:marTop w:val="0"/>
              <w:marBottom w:val="0"/>
              <w:divBdr>
                <w:top w:val="none" w:sz="0" w:space="0" w:color="auto"/>
                <w:left w:val="none" w:sz="0" w:space="0" w:color="auto"/>
                <w:bottom w:val="none" w:sz="0" w:space="0" w:color="auto"/>
                <w:right w:val="none" w:sz="0" w:space="0" w:color="auto"/>
              </w:divBdr>
            </w:div>
            <w:div w:id="712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131">
      <w:bodyDiv w:val="1"/>
      <w:marLeft w:val="0"/>
      <w:marRight w:val="0"/>
      <w:marTop w:val="0"/>
      <w:marBottom w:val="0"/>
      <w:divBdr>
        <w:top w:val="none" w:sz="0" w:space="0" w:color="auto"/>
        <w:left w:val="none" w:sz="0" w:space="0" w:color="auto"/>
        <w:bottom w:val="none" w:sz="0" w:space="0" w:color="auto"/>
        <w:right w:val="none" w:sz="0" w:space="0" w:color="auto"/>
      </w:divBdr>
    </w:div>
    <w:div w:id="644237696">
      <w:bodyDiv w:val="1"/>
      <w:marLeft w:val="0"/>
      <w:marRight w:val="0"/>
      <w:marTop w:val="0"/>
      <w:marBottom w:val="0"/>
      <w:divBdr>
        <w:top w:val="none" w:sz="0" w:space="0" w:color="auto"/>
        <w:left w:val="none" w:sz="0" w:space="0" w:color="auto"/>
        <w:bottom w:val="none" w:sz="0" w:space="0" w:color="auto"/>
        <w:right w:val="none" w:sz="0" w:space="0" w:color="auto"/>
      </w:divBdr>
    </w:div>
    <w:div w:id="667096186">
      <w:bodyDiv w:val="1"/>
      <w:marLeft w:val="0"/>
      <w:marRight w:val="0"/>
      <w:marTop w:val="0"/>
      <w:marBottom w:val="0"/>
      <w:divBdr>
        <w:top w:val="none" w:sz="0" w:space="0" w:color="auto"/>
        <w:left w:val="none" w:sz="0" w:space="0" w:color="auto"/>
        <w:bottom w:val="none" w:sz="0" w:space="0" w:color="auto"/>
        <w:right w:val="none" w:sz="0" w:space="0" w:color="auto"/>
      </w:divBdr>
      <w:divsChild>
        <w:div w:id="283076870">
          <w:marLeft w:val="0"/>
          <w:marRight w:val="0"/>
          <w:marTop w:val="0"/>
          <w:marBottom w:val="0"/>
          <w:divBdr>
            <w:top w:val="single" w:sz="6" w:space="8" w:color="0000CC"/>
            <w:left w:val="single" w:sz="6" w:space="0" w:color="0000CC"/>
            <w:bottom w:val="single" w:sz="6" w:space="8" w:color="0000CC"/>
            <w:right w:val="single" w:sz="6" w:space="0" w:color="0000CC"/>
          </w:divBdr>
          <w:divsChild>
            <w:div w:id="1425224154">
              <w:marLeft w:val="2782"/>
              <w:marRight w:val="0"/>
              <w:marTop w:val="0"/>
              <w:marBottom w:val="0"/>
              <w:divBdr>
                <w:top w:val="none" w:sz="0" w:space="0" w:color="auto"/>
                <w:left w:val="single" w:sz="6" w:space="16" w:color="0000CC"/>
                <w:bottom w:val="none" w:sz="0" w:space="0" w:color="auto"/>
                <w:right w:val="none" w:sz="0" w:space="0" w:color="auto"/>
              </w:divBdr>
              <w:divsChild>
                <w:div w:id="369301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1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2196823">
      <w:bodyDiv w:val="1"/>
      <w:marLeft w:val="0"/>
      <w:marRight w:val="0"/>
      <w:marTop w:val="0"/>
      <w:marBottom w:val="0"/>
      <w:divBdr>
        <w:top w:val="none" w:sz="0" w:space="0" w:color="auto"/>
        <w:left w:val="none" w:sz="0" w:space="0" w:color="auto"/>
        <w:bottom w:val="none" w:sz="0" w:space="0" w:color="auto"/>
        <w:right w:val="none" w:sz="0" w:space="0" w:color="auto"/>
      </w:divBdr>
    </w:div>
    <w:div w:id="698433556">
      <w:bodyDiv w:val="1"/>
      <w:marLeft w:val="0"/>
      <w:marRight w:val="0"/>
      <w:marTop w:val="0"/>
      <w:marBottom w:val="0"/>
      <w:divBdr>
        <w:top w:val="none" w:sz="0" w:space="0" w:color="auto"/>
        <w:left w:val="none" w:sz="0" w:space="0" w:color="auto"/>
        <w:bottom w:val="none" w:sz="0" w:space="0" w:color="auto"/>
        <w:right w:val="none" w:sz="0" w:space="0" w:color="auto"/>
      </w:divBdr>
    </w:div>
    <w:div w:id="760295427">
      <w:bodyDiv w:val="1"/>
      <w:marLeft w:val="0"/>
      <w:marRight w:val="0"/>
      <w:marTop w:val="0"/>
      <w:marBottom w:val="0"/>
      <w:divBdr>
        <w:top w:val="none" w:sz="0" w:space="0" w:color="auto"/>
        <w:left w:val="none" w:sz="0" w:space="0" w:color="auto"/>
        <w:bottom w:val="none" w:sz="0" w:space="0" w:color="auto"/>
        <w:right w:val="none" w:sz="0" w:space="0" w:color="auto"/>
      </w:divBdr>
      <w:divsChild>
        <w:div w:id="481851575">
          <w:marLeft w:val="0"/>
          <w:marRight w:val="0"/>
          <w:marTop w:val="0"/>
          <w:marBottom w:val="0"/>
          <w:divBdr>
            <w:top w:val="none" w:sz="0" w:space="0" w:color="auto"/>
            <w:left w:val="none" w:sz="0" w:space="0" w:color="auto"/>
            <w:bottom w:val="none" w:sz="0" w:space="0" w:color="auto"/>
            <w:right w:val="none" w:sz="0" w:space="0" w:color="auto"/>
          </w:divBdr>
          <w:divsChild>
            <w:div w:id="235211509">
              <w:marLeft w:val="0"/>
              <w:marRight w:val="0"/>
              <w:marTop w:val="0"/>
              <w:marBottom w:val="0"/>
              <w:divBdr>
                <w:top w:val="none" w:sz="0" w:space="0" w:color="auto"/>
                <w:left w:val="none" w:sz="0" w:space="0" w:color="auto"/>
                <w:bottom w:val="none" w:sz="0" w:space="0" w:color="auto"/>
                <w:right w:val="none" w:sz="0" w:space="0" w:color="auto"/>
              </w:divBdr>
            </w:div>
            <w:div w:id="1829054685">
              <w:marLeft w:val="0"/>
              <w:marRight w:val="0"/>
              <w:marTop w:val="0"/>
              <w:marBottom w:val="0"/>
              <w:divBdr>
                <w:top w:val="none" w:sz="0" w:space="0" w:color="auto"/>
                <w:left w:val="none" w:sz="0" w:space="0" w:color="auto"/>
                <w:bottom w:val="none" w:sz="0" w:space="0" w:color="auto"/>
                <w:right w:val="none" w:sz="0" w:space="0" w:color="auto"/>
              </w:divBdr>
            </w:div>
            <w:div w:id="1254507824">
              <w:marLeft w:val="0"/>
              <w:marRight w:val="0"/>
              <w:marTop w:val="0"/>
              <w:marBottom w:val="0"/>
              <w:divBdr>
                <w:top w:val="none" w:sz="0" w:space="0" w:color="auto"/>
                <w:left w:val="none" w:sz="0" w:space="0" w:color="auto"/>
                <w:bottom w:val="none" w:sz="0" w:space="0" w:color="auto"/>
                <w:right w:val="none" w:sz="0" w:space="0" w:color="auto"/>
              </w:divBdr>
            </w:div>
            <w:div w:id="1786654314">
              <w:marLeft w:val="0"/>
              <w:marRight w:val="0"/>
              <w:marTop w:val="0"/>
              <w:marBottom w:val="0"/>
              <w:divBdr>
                <w:top w:val="none" w:sz="0" w:space="0" w:color="auto"/>
                <w:left w:val="none" w:sz="0" w:space="0" w:color="auto"/>
                <w:bottom w:val="none" w:sz="0" w:space="0" w:color="auto"/>
                <w:right w:val="none" w:sz="0" w:space="0" w:color="auto"/>
              </w:divBdr>
            </w:div>
            <w:div w:id="468203511">
              <w:marLeft w:val="0"/>
              <w:marRight w:val="0"/>
              <w:marTop w:val="0"/>
              <w:marBottom w:val="0"/>
              <w:divBdr>
                <w:top w:val="none" w:sz="0" w:space="0" w:color="auto"/>
                <w:left w:val="none" w:sz="0" w:space="0" w:color="auto"/>
                <w:bottom w:val="none" w:sz="0" w:space="0" w:color="auto"/>
                <w:right w:val="none" w:sz="0" w:space="0" w:color="auto"/>
              </w:divBdr>
            </w:div>
            <w:div w:id="163009158">
              <w:marLeft w:val="0"/>
              <w:marRight w:val="0"/>
              <w:marTop w:val="0"/>
              <w:marBottom w:val="0"/>
              <w:divBdr>
                <w:top w:val="none" w:sz="0" w:space="0" w:color="auto"/>
                <w:left w:val="none" w:sz="0" w:space="0" w:color="auto"/>
                <w:bottom w:val="none" w:sz="0" w:space="0" w:color="auto"/>
                <w:right w:val="none" w:sz="0" w:space="0" w:color="auto"/>
              </w:divBdr>
            </w:div>
            <w:div w:id="288632807">
              <w:marLeft w:val="0"/>
              <w:marRight w:val="0"/>
              <w:marTop w:val="0"/>
              <w:marBottom w:val="0"/>
              <w:divBdr>
                <w:top w:val="none" w:sz="0" w:space="0" w:color="auto"/>
                <w:left w:val="none" w:sz="0" w:space="0" w:color="auto"/>
                <w:bottom w:val="none" w:sz="0" w:space="0" w:color="auto"/>
                <w:right w:val="none" w:sz="0" w:space="0" w:color="auto"/>
              </w:divBdr>
            </w:div>
            <w:div w:id="1148400380">
              <w:marLeft w:val="0"/>
              <w:marRight w:val="0"/>
              <w:marTop w:val="0"/>
              <w:marBottom w:val="0"/>
              <w:divBdr>
                <w:top w:val="none" w:sz="0" w:space="0" w:color="auto"/>
                <w:left w:val="none" w:sz="0" w:space="0" w:color="auto"/>
                <w:bottom w:val="none" w:sz="0" w:space="0" w:color="auto"/>
                <w:right w:val="none" w:sz="0" w:space="0" w:color="auto"/>
              </w:divBdr>
            </w:div>
            <w:div w:id="206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948">
      <w:bodyDiv w:val="1"/>
      <w:marLeft w:val="0"/>
      <w:marRight w:val="0"/>
      <w:marTop w:val="0"/>
      <w:marBottom w:val="0"/>
      <w:divBdr>
        <w:top w:val="none" w:sz="0" w:space="0" w:color="auto"/>
        <w:left w:val="none" w:sz="0" w:space="0" w:color="auto"/>
        <w:bottom w:val="none" w:sz="0" w:space="0" w:color="auto"/>
        <w:right w:val="none" w:sz="0" w:space="0" w:color="auto"/>
      </w:divBdr>
    </w:div>
    <w:div w:id="1094086583">
      <w:bodyDiv w:val="1"/>
      <w:marLeft w:val="0"/>
      <w:marRight w:val="0"/>
      <w:marTop w:val="0"/>
      <w:marBottom w:val="0"/>
      <w:divBdr>
        <w:top w:val="none" w:sz="0" w:space="0" w:color="auto"/>
        <w:left w:val="none" w:sz="0" w:space="0" w:color="auto"/>
        <w:bottom w:val="none" w:sz="0" w:space="0" w:color="auto"/>
        <w:right w:val="none" w:sz="0" w:space="0" w:color="auto"/>
      </w:divBdr>
    </w:div>
    <w:div w:id="1124468790">
      <w:bodyDiv w:val="1"/>
      <w:marLeft w:val="0"/>
      <w:marRight w:val="0"/>
      <w:marTop w:val="0"/>
      <w:marBottom w:val="0"/>
      <w:divBdr>
        <w:top w:val="none" w:sz="0" w:space="0" w:color="auto"/>
        <w:left w:val="none" w:sz="0" w:space="0" w:color="auto"/>
        <w:bottom w:val="none" w:sz="0" w:space="0" w:color="auto"/>
        <w:right w:val="none" w:sz="0" w:space="0" w:color="auto"/>
      </w:divBdr>
    </w:div>
    <w:div w:id="1149857266">
      <w:bodyDiv w:val="1"/>
      <w:marLeft w:val="0"/>
      <w:marRight w:val="0"/>
      <w:marTop w:val="0"/>
      <w:marBottom w:val="0"/>
      <w:divBdr>
        <w:top w:val="none" w:sz="0" w:space="0" w:color="auto"/>
        <w:left w:val="none" w:sz="0" w:space="0" w:color="auto"/>
        <w:bottom w:val="none" w:sz="0" w:space="0" w:color="auto"/>
        <w:right w:val="none" w:sz="0" w:space="0" w:color="auto"/>
      </w:divBdr>
      <w:divsChild>
        <w:div w:id="82385517">
          <w:marLeft w:val="0"/>
          <w:marRight w:val="0"/>
          <w:marTop w:val="0"/>
          <w:marBottom w:val="0"/>
          <w:divBdr>
            <w:top w:val="none" w:sz="0" w:space="0" w:color="auto"/>
            <w:left w:val="none" w:sz="0" w:space="0" w:color="auto"/>
            <w:bottom w:val="none" w:sz="0" w:space="0" w:color="auto"/>
            <w:right w:val="none" w:sz="0" w:space="0" w:color="auto"/>
          </w:divBdr>
          <w:divsChild>
            <w:div w:id="1721976557">
              <w:marLeft w:val="0"/>
              <w:marRight w:val="0"/>
              <w:marTop w:val="0"/>
              <w:marBottom w:val="0"/>
              <w:divBdr>
                <w:top w:val="none" w:sz="0" w:space="0" w:color="auto"/>
                <w:left w:val="none" w:sz="0" w:space="0" w:color="auto"/>
                <w:bottom w:val="none" w:sz="0" w:space="0" w:color="auto"/>
                <w:right w:val="none" w:sz="0" w:space="0" w:color="auto"/>
              </w:divBdr>
            </w:div>
            <w:div w:id="553659157">
              <w:marLeft w:val="0"/>
              <w:marRight w:val="0"/>
              <w:marTop w:val="0"/>
              <w:marBottom w:val="0"/>
              <w:divBdr>
                <w:top w:val="none" w:sz="0" w:space="0" w:color="auto"/>
                <w:left w:val="none" w:sz="0" w:space="0" w:color="auto"/>
                <w:bottom w:val="none" w:sz="0" w:space="0" w:color="auto"/>
                <w:right w:val="none" w:sz="0" w:space="0" w:color="auto"/>
              </w:divBdr>
            </w:div>
            <w:div w:id="12020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8314">
      <w:bodyDiv w:val="1"/>
      <w:marLeft w:val="0"/>
      <w:marRight w:val="0"/>
      <w:marTop w:val="0"/>
      <w:marBottom w:val="0"/>
      <w:divBdr>
        <w:top w:val="none" w:sz="0" w:space="0" w:color="auto"/>
        <w:left w:val="none" w:sz="0" w:space="0" w:color="auto"/>
        <w:bottom w:val="none" w:sz="0" w:space="0" w:color="auto"/>
        <w:right w:val="none" w:sz="0" w:space="0" w:color="auto"/>
      </w:divBdr>
    </w:div>
    <w:div w:id="1714890874">
      <w:bodyDiv w:val="1"/>
      <w:marLeft w:val="0"/>
      <w:marRight w:val="0"/>
      <w:marTop w:val="0"/>
      <w:marBottom w:val="0"/>
      <w:divBdr>
        <w:top w:val="none" w:sz="0" w:space="0" w:color="auto"/>
        <w:left w:val="none" w:sz="0" w:space="0" w:color="auto"/>
        <w:bottom w:val="none" w:sz="0" w:space="0" w:color="auto"/>
        <w:right w:val="none" w:sz="0" w:space="0" w:color="auto"/>
      </w:divBdr>
      <w:divsChild>
        <w:div w:id="1945992250">
          <w:marLeft w:val="0"/>
          <w:marRight w:val="0"/>
          <w:marTop w:val="0"/>
          <w:marBottom w:val="0"/>
          <w:divBdr>
            <w:top w:val="none" w:sz="0" w:space="0" w:color="auto"/>
            <w:left w:val="none" w:sz="0" w:space="0" w:color="auto"/>
            <w:bottom w:val="none" w:sz="0" w:space="0" w:color="auto"/>
            <w:right w:val="none" w:sz="0" w:space="0" w:color="auto"/>
          </w:divBdr>
        </w:div>
      </w:divsChild>
    </w:div>
    <w:div w:id="1741520123">
      <w:bodyDiv w:val="1"/>
      <w:marLeft w:val="0"/>
      <w:marRight w:val="0"/>
      <w:marTop w:val="0"/>
      <w:marBottom w:val="0"/>
      <w:divBdr>
        <w:top w:val="none" w:sz="0" w:space="0" w:color="auto"/>
        <w:left w:val="none" w:sz="0" w:space="0" w:color="auto"/>
        <w:bottom w:val="none" w:sz="0" w:space="0" w:color="auto"/>
        <w:right w:val="none" w:sz="0" w:space="0" w:color="auto"/>
      </w:divBdr>
    </w:div>
    <w:div w:id="1764298323">
      <w:bodyDiv w:val="1"/>
      <w:marLeft w:val="0"/>
      <w:marRight w:val="0"/>
      <w:marTop w:val="0"/>
      <w:marBottom w:val="0"/>
      <w:divBdr>
        <w:top w:val="none" w:sz="0" w:space="0" w:color="auto"/>
        <w:left w:val="none" w:sz="0" w:space="0" w:color="auto"/>
        <w:bottom w:val="none" w:sz="0" w:space="0" w:color="auto"/>
        <w:right w:val="none" w:sz="0" w:space="0" w:color="auto"/>
      </w:divBdr>
      <w:divsChild>
        <w:div w:id="1184901045">
          <w:marLeft w:val="0"/>
          <w:marRight w:val="0"/>
          <w:marTop w:val="0"/>
          <w:marBottom w:val="0"/>
          <w:divBdr>
            <w:top w:val="none" w:sz="0" w:space="0" w:color="auto"/>
            <w:left w:val="none" w:sz="0" w:space="0" w:color="auto"/>
            <w:bottom w:val="none" w:sz="0" w:space="0" w:color="auto"/>
            <w:right w:val="none" w:sz="0" w:space="0" w:color="auto"/>
          </w:divBdr>
        </w:div>
      </w:divsChild>
    </w:div>
    <w:div w:id="1776900487">
      <w:bodyDiv w:val="1"/>
      <w:marLeft w:val="0"/>
      <w:marRight w:val="0"/>
      <w:marTop w:val="0"/>
      <w:marBottom w:val="0"/>
      <w:divBdr>
        <w:top w:val="none" w:sz="0" w:space="0" w:color="auto"/>
        <w:left w:val="none" w:sz="0" w:space="0" w:color="auto"/>
        <w:bottom w:val="none" w:sz="0" w:space="0" w:color="auto"/>
        <w:right w:val="none" w:sz="0" w:space="0" w:color="auto"/>
      </w:divBdr>
    </w:div>
    <w:div w:id="1819495889">
      <w:bodyDiv w:val="1"/>
      <w:marLeft w:val="0"/>
      <w:marRight w:val="0"/>
      <w:marTop w:val="0"/>
      <w:marBottom w:val="0"/>
      <w:divBdr>
        <w:top w:val="none" w:sz="0" w:space="0" w:color="auto"/>
        <w:left w:val="none" w:sz="0" w:space="0" w:color="auto"/>
        <w:bottom w:val="none" w:sz="0" w:space="0" w:color="auto"/>
        <w:right w:val="none" w:sz="0" w:space="0" w:color="auto"/>
      </w:divBdr>
    </w:div>
    <w:div w:id="1975911048">
      <w:bodyDiv w:val="1"/>
      <w:marLeft w:val="0"/>
      <w:marRight w:val="0"/>
      <w:marTop w:val="0"/>
      <w:marBottom w:val="0"/>
      <w:divBdr>
        <w:top w:val="none" w:sz="0" w:space="0" w:color="auto"/>
        <w:left w:val="none" w:sz="0" w:space="0" w:color="auto"/>
        <w:bottom w:val="none" w:sz="0" w:space="0" w:color="auto"/>
        <w:right w:val="none" w:sz="0" w:space="0" w:color="auto"/>
      </w:divBdr>
      <w:divsChild>
        <w:div w:id="824857467">
          <w:marLeft w:val="0"/>
          <w:marRight w:val="0"/>
          <w:marTop w:val="154"/>
          <w:marBottom w:val="0"/>
          <w:divBdr>
            <w:top w:val="none" w:sz="0" w:space="0" w:color="auto"/>
            <w:left w:val="none" w:sz="0" w:space="0" w:color="auto"/>
            <w:bottom w:val="none" w:sz="0" w:space="0" w:color="auto"/>
            <w:right w:val="none" w:sz="0" w:space="0" w:color="auto"/>
          </w:divBdr>
        </w:div>
        <w:div w:id="880553192">
          <w:marLeft w:val="0"/>
          <w:marRight w:val="0"/>
          <w:marTop w:val="154"/>
          <w:marBottom w:val="0"/>
          <w:divBdr>
            <w:top w:val="none" w:sz="0" w:space="0" w:color="auto"/>
            <w:left w:val="none" w:sz="0" w:space="0" w:color="auto"/>
            <w:bottom w:val="none" w:sz="0" w:space="0" w:color="auto"/>
            <w:right w:val="none" w:sz="0" w:space="0" w:color="auto"/>
          </w:divBdr>
        </w:div>
        <w:div w:id="1317487807">
          <w:marLeft w:val="0"/>
          <w:marRight w:val="0"/>
          <w:marTop w:val="154"/>
          <w:marBottom w:val="0"/>
          <w:divBdr>
            <w:top w:val="none" w:sz="0" w:space="0" w:color="auto"/>
            <w:left w:val="none" w:sz="0" w:space="0" w:color="auto"/>
            <w:bottom w:val="none" w:sz="0" w:space="0" w:color="auto"/>
            <w:right w:val="none" w:sz="0" w:space="0" w:color="auto"/>
          </w:divBdr>
        </w:div>
      </w:divsChild>
    </w:div>
    <w:div w:id="2144076936">
      <w:bodyDiv w:val="1"/>
      <w:marLeft w:val="0"/>
      <w:marRight w:val="0"/>
      <w:marTop w:val="0"/>
      <w:marBottom w:val="0"/>
      <w:divBdr>
        <w:top w:val="none" w:sz="0" w:space="0" w:color="auto"/>
        <w:left w:val="none" w:sz="0" w:space="0" w:color="auto"/>
        <w:bottom w:val="none" w:sz="0" w:space="0" w:color="auto"/>
        <w:right w:val="none" w:sz="0" w:space="0" w:color="auto"/>
      </w:divBdr>
      <w:divsChild>
        <w:div w:id="778570189">
          <w:marLeft w:val="0"/>
          <w:marRight w:val="0"/>
          <w:marTop w:val="0"/>
          <w:marBottom w:val="0"/>
          <w:divBdr>
            <w:top w:val="none" w:sz="0" w:space="0" w:color="auto"/>
            <w:left w:val="none" w:sz="0" w:space="0" w:color="auto"/>
            <w:bottom w:val="none" w:sz="0" w:space="0" w:color="auto"/>
            <w:right w:val="none" w:sz="0" w:space="0" w:color="auto"/>
          </w:divBdr>
          <w:divsChild>
            <w:div w:id="242879776">
              <w:marLeft w:val="0"/>
              <w:marRight w:val="0"/>
              <w:marTop w:val="0"/>
              <w:marBottom w:val="0"/>
              <w:divBdr>
                <w:top w:val="none" w:sz="0" w:space="0" w:color="auto"/>
                <w:left w:val="none" w:sz="0" w:space="0" w:color="auto"/>
                <w:bottom w:val="none" w:sz="0" w:space="0" w:color="auto"/>
                <w:right w:val="none" w:sz="0" w:space="0" w:color="auto"/>
              </w:divBdr>
            </w:div>
            <w:div w:id="19164068">
              <w:marLeft w:val="0"/>
              <w:marRight w:val="0"/>
              <w:marTop w:val="0"/>
              <w:marBottom w:val="0"/>
              <w:divBdr>
                <w:top w:val="none" w:sz="0" w:space="0" w:color="auto"/>
                <w:left w:val="none" w:sz="0" w:space="0" w:color="auto"/>
                <w:bottom w:val="none" w:sz="0" w:space="0" w:color="auto"/>
                <w:right w:val="none" w:sz="0" w:space="0" w:color="auto"/>
              </w:divBdr>
            </w:div>
            <w:div w:id="512064031">
              <w:marLeft w:val="0"/>
              <w:marRight w:val="0"/>
              <w:marTop w:val="0"/>
              <w:marBottom w:val="0"/>
              <w:divBdr>
                <w:top w:val="none" w:sz="0" w:space="0" w:color="auto"/>
                <w:left w:val="none" w:sz="0" w:space="0" w:color="auto"/>
                <w:bottom w:val="none" w:sz="0" w:space="0" w:color="auto"/>
                <w:right w:val="none" w:sz="0" w:space="0" w:color="auto"/>
              </w:divBdr>
            </w:div>
            <w:div w:id="368575537">
              <w:marLeft w:val="0"/>
              <w:marRight w:val="0"/>
              <w:marTop w:val="0"/>
              <w:marBottom w:val="0"/>
              <w:divBdr>
                <w:top w:val="none" w:sz="0" w:space="0" w:color="auto"/>
                <w:left w:val="none" w:sz="0" w:space="0" w:color="auto"/>
                <w:bottom w:val="none" w:sz="0" w:space="0" w:color="auto"/>
                <w:right w:val="none" w:sz="0" w:space="0" w:color="auto"/>
              </w:divBdr>
            </w:div>
            <w:div w:id="1310475417">
              <w:marLeft w:val="0"/>
              <w:marRight w:val="0"/>
              <w:marTop w:val="0"/>
              <w:marBottom w:val="0"/>
              <w:divBdr>
                <w:top w:val="none" w:sz="0" w:space="0" w:color="auto"/>
                <w:left w:val="none" w:sz="0" w:space="0" w:color="auto"/>
                <w:bottom w:val="none" w:sz="0" w:space="0" w:color="auto"/>
                <w:right w:val="none" w:sz="0" w:space="0" w:color="auto"/>
              </w:divBdr>
            </w:div>
            <w:div w:id="818183464">
              <w:marLeft w:val="0"/>
              <w:marRight w:val="0"/>
              <w:marTop w:val="0"/>
              <w:marBottom w:val="0"/>
              <w:divBdr>
                <w:top w:val="none" w:sz="0" w:space="0" w:color="auto"/>
                <w:left w:val="none" w:sz="0" w:space="0" w:color="auto"/>
                <w:bottom w:val="none" w:sz="0" w:space="0" w:color="auto"/>
                <w:right w:val="none" w:sz="0" w:space="0" w:color="auto"/>
              </w:divBdr>
            </w:div>
            <w:div w:id="179272870">
              <w:marLeft w:val="0"/>
              <w:marRight w:val="0"/>
              <w:marTop w:val="0"/>
              <w:marBottom w:val="0"/>
              <w:divBdr>
                <w:top w:val="none" w:sz="0" w:space="0" w:color="auto"/>
                <w:left w:val="none" w:sz="0" w:space="0" w:color="auto"/>
                <w:bottom w:val="none" w:sz="0" w:space="0" w:color="auto"/>
                <w:right w:val="none" w:sz="0" w:space="0" w:color="auto"/>
              </w:divBdr>
            </w:div>
            <w:div w:id="286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roberts@ligo.caltec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roberts@ligo.caltech.ed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Rob04</b:Tag>
    <b:SourceType>InternetSite</b:SourceType>
    <b:Guid>{EF3B30C7-6645-4891-905B-4CA3714325EC}</b:Guid>
    <b:LCID>0</b:LCID>
    <b:Author>
      <b:Author>
        <b:NameList>
          <b:Person>
            <b:Last>Robertson</b:Last>
            <b:First>Norna</b:First>
          </b:Person>
        </b:NameList>
      </b:Author>
    </b:Author>
    <b:Title>Talk on seismic Isolation and suspension systems for advanced LIGO</b:Title>
    <b:Year>2004</b:Year>
    <b:InternetSiteTitle>Caltech</b:InternetSiteTitle>
    <b:Month>June</b:Month>
    <b:Day>21-25</b:Day>
    <b:URL>http://www.ligo.caltech.edu/docs/G/G040298-00.pdf</b:URL>
    <b:RefOrder>5</b:RefOrder>
  </b:Source>
  <b:Source>
    <b:Tag>Nor08</b:Tag>
    <b:SourceType>DocumentFromInternetSite</b:SourceType>
    <b:Guid>{327FB077-5F94-4F7D-9A3A-88D904615622}</b:Guid>
    <b:LCID>0</b:LCID>
    <b:Author>
      <b:Author>
        <b:NameList>
          <b:Person>
            <b:Last>Robertson</b:Last>
            <b:First>Norna</b:First>
          </b:Person>
        </b:NameList>
      </b:Author>
    </b:Author>
    <b:Title>talk - LIGO, and the search for gravitational waves</b:Title>
    <b:InternetSiteTitle>LIGO Caltech LSC</b:InternetSiteTitle>
    <b:Year>2008</b:Year>
    <b:Month>Dec</b:Month>
    <b:Day>18</b:Day>
    <b:YearAccessed>2009</b:YearAccessed>
    <b:MonthAccessed>January</b:MonthAccessed>
    <b:URL>http://www.ligo.caltech.edu/docs/G/G080628-00.pdf</b:URL>
    <b:RefOrder>6</b:RefOrder>
  </b:Source>
  <b:Source>
    <b:Tag>RJG05</b:Tag>
    <b:SourceType>DocumentFromInternetSite</b:SourceType>
    <b:Guid>{F64F4AE7-480C-4CEC-9707-4899BF8645C4}</b:Guid>
    <b:LCID>0</b:LCID>
    <b:Author>
      <b:Author>
        <b:NameList>
          <b:Person>
            <b:Last>RJG</b:Last>
          </b:Person>
        </b:NameList>
      </b:Author>
    </b:Author>
    <b:Title>Lateral Stiffness of Blade</b:Title>
    <b:InternetSiteTitle>LIGO UK</b:InternetSiteTitle>
    <b:Year>2005</b:Year>
    <b:Month>December</b:Month>
    <b:RefOrder>18</b:RefOrder>
  </b:Source>
  <b:Source>
    <b:Tag>Jus04</b:Tag>
    <b:SourceType>DocumentFromInternetSite</b:SourceType>
    <b:Guid>{77C67641-DD42-4E7B-B771-2FB4CACCEA87}</b:Guid>
    <b:LCID>0</b:LCID>
    <b:Author>
      <b:Author>
        <b:NameList>
          <b:Person>
            <b:Last>Greenhalgh</b:Last>
            <b:First>Justin</b:First>
          </b:Person>
        </b:NameList>
      </b:Author>
    </b:Author>
    <b:Title>Blade Bend Radius</b:Title>
    <b:InternetSiteTitle>Advanced LIGO UK</b:InternetSiteTitle>
    <b:Year>2004</b:Year>
    <b:Month>January</b:Month>
    <b:RefOrder>19</b:RefOrder>
  </b:Source>
  <b:Source>
    <b:Tag>Ric05</b:Tag>
    <b:SourceType>DocumentFromInternetSite</b:SourceType>
    <b:Guid>{0D40FDE6-5A3D-405B-988C-368DD7075E8D}</b:Guid>
    <b:LCID>0</b:LCID>
    <b:Author>
      <b:Author>
        <b:NameList>
          <b:Person>
            <b:Last>DeSalvo</b:Last>
            <b:First>Riccardo</b:First>
          </b:Person>
        </b:NameList>
      </b:Author>
    </b:Author>
    <b:Title>Preliminary results from the measurement of Maraging steel blades</b:Title>
    <b:InternetSiteTitle>LIGO Caltech</b:InternetSiteTitle>
    <b:Year>2005</b:Year>
    <b:Month>March</b:Month>
    <b:Day>17</b:Day>
    <b:RefOrder>20</b:RefOrder>
  </b:Source>
  <b:Source>
    <b:Tag>Sei97</b:Tag>
    <b:SourceType>DocumentFromInternetSite</b:SourceType>
    <b:Guid>{F67BBC9E-CF3A-407D-9D97-F69E0E5E8339}</b:Guid>
    <b:LCID>0</b:LCID>
    <b:Author>
      <b:Author>
        <b:NameList>
          <b:Person>
            <b:Last>Seiji Kawamura</b:Last>
            <b:First>Janeen</b:First>
            <b:Middle>Hazel, Mark Barton</b:Middle>
          </b:Person>
        </b:NameList>
      </b:Author>
    </b:Author>
    <b:Title>Large Optics Suspension final design (Mechanical System)</b:Title>
    <b:InternetSiteTitle>LIGO</b:InternetSiteTitle>
    <b:Year>1997</b:Year>
    <b:Month>September</b:Month>
    <b:Day>18</b:Day>
    <b:YearAccessed>2008</b:YearAccessed>
    <b:MonthAccessed>August</b:MonthAccessed>
    <b:DayAccessed>22</b:DayAccessed>
    <b:URL>http://www.ligo.caltech.edu/docs/T/T970158-06.pdf.</b:URL>
    <b:RefOrder>21</b:RefOrder>
  </b:Source>
  <b:Source>
    <b:Tag>And02</b:Tag>
    <b:SourceType>DocumentFromInternetSite</b:SourceType>
    <b:Guid>{6BD8D2E1-A02B-4BCB-AE81-246565BB7841}</b:Guid>
    <b:LCID>0</b:LCID>
    <b:Author>
      <b:Author>
        <b:NameList>
          <b:Person>
            <b:Last>Andreas Freise</b:Last>
            <b:First>and</b:First>
            <b:Middle>the GEO 600 team</b:Middle>
          </b:Person>
        </b:NameList>
      </b:Author>
    </b:Author>
    <b:Title>The GEO 600 Detector</b:Title>
    <b:Year>2002</b:Year>
    <b:Month>May</b:Month>
    <b:Day>20</b:Day>
    <b:YearAccessed>2008</b:YearAccessed>
    <b:MonthAccessed>August</b:MonthAccessed>
    <b:DayAccessed>11</b:DayAccessed>
    <b:InternetSiteTitle>University of Birmingham - Astrophysics and Space Research Group</b:InternetSiteTitle>
    <b:URL>http://www.sr.bham.ac.uk/~adf/space/download/Freise_2002_GeoStatus.pps</b:URL>
    <b:RefOrder>22</b:RefOrder>
  </b:Source>
  <b:Source>
    <b:Tag>Cal06</b:Tag>
    <b:SourceType>DocumentFromInternetSite</b:SourceType>
    <b:Guid>{1E45FC21-F463-456A-AB46-F67F93416C8D}</b:Guid>
    <b:LCID>0</b:LCID>
    <b:Author>
      <b:Author>
        <b:NameList>
          <b:Person>
            <b:Last>Torrie</b:Last>
            <b:First>Calum</b:First>
            <b:Middle>I.</b:Middle>
          </b:Person>
        </b:NameList>
      </b:Author>
    </b:Author>
    <b:Title>All-Metal Controls Prototype Quadruple Pendulum Suspension System (ETM)</b:Title>
    <b:InternetSiteTitle>LIGO</b:InternetSiteTitle>
    <b:Year>2006</b:Year>
    <b:Month>March</b:Month>
    <b:Day>17</b:Day>
    <b:YearAccessed>2009</b:YearAccessed>
    <b:MonthAccessed>March</b:MonthAccessed>
    <b:DayAccessed>2</b:DayAccessed>
    <b:URL>http://www.ligo.caltech.edu/docs/G/G060058-02.pdf.</b:URL>
    <b:RefOrder>23</b:RefOrder>
  </b:Source>
  <b:Source>
    <b:Tag>Der09</b:Tag>
    <b:SourceType>DocumentFromInternetSite</b:SourceType>
    <b:Guid>{069493C1-904F-4085-9E00-4D76C8A58D4D}</b:Guid>
    <b:LCID>0</b:LCID>
    <b:Author>
      <b:Author>
        <b:NameList>
          <b:Person>
            <b:Last>Derek Bridges</b:Last>
            <b:First>representing</b:First>
            <b:Middle>Advaced LIGO Suspensions team</b:Middle>
          </b:Person>
        </b:NameList>
      </b:Author>
    </b:Author>
    <b:Title>HAM suspensions update</b:Title>
    <b:InternetSiteTitle>LIGO iLOG</b:InternetSiteTitle>
    <b:Year>2009</b:Year>
    <b:Month>March</b:Month>
    <b:YearAccessed>2009</b:YearAccessed>
    <b:MonthAccessed>March</b:MonthAccessed>
    <b:DayAccessed>20</b:DayAccessed>
    <b:URL>http://ilog.ligo-wa.caltech.edu:7285/advligo/Suspensions</b:URL>
    <b:RefOrder>24</b:RefOrder>
  </b:Source>
  <b:Source>
    <b:Tag>Nor071</b:Tag>
    <b:SourceType>DocumentFromInternetSite</b:SourceType>
    <b:Guid>{AF4C6FBB-AE42-459D-A84C-D6423D4D5BCC}</b:Guid>
    <b:LCID>0</b:LCID>
    <b:Author>
      <b:Author>
        <b:NameList>
          <b:Person>
            <b:Last>Barton</b:Last>
            <b:First>Norna</b:First>
            <b:Middle>A Robertson &amp; Mark</b:Middle>
          </b:Person>
        </b:NameList>
      </b:Author>
    </b:Author>
    <b:Title>LIGO</b:Title>
    <b:InternetSiteTitle>Conceptual Design of Beamsplitter Suspension for Advanced LIGO</b:InternetSiteTitle>
    <b:Year>2007</b:Year>
    <b:Month>November</b:Month>
    <b:YearAccessed>2008</b:YearAccessed>
    <b:MonthAccessed>July</b:MonthAccessed>
    <b:DayAccessed>28</b:DayAccessed>
    <b:URL>http://www.ligo.caltech.edu/docs/T/T040027-01.pdf.</b:URL>
    <b:RefOrder>7</b:RefOrder>
  </b:Source>
  <b:Source>
    <b:Tag>MPe04</b:Tag>
    <b:SourceType>DocumentFromInternetSite</b:SourceType>
    <b:Guid>{C57FA737-8625-4783-9A8B-A9794AC01C62}</b:Guid>
    <b:LCID>0</b:LCID>
    <b:Author>
      <b:Author>
        <b:NameList>
          <b:Person>
            <b:Last>Perreur-Lloyd</b:Last>
            <b:First>M.</b:First>
          </b:Person>
        </b:NameList>
      </b:Author>
    </b:Author>
    <b:Title>LIGO</b:Title>
    <b:InternetSiteTitle>Pendulum Parameter Descriptions and Naming Convention</b:InternetSiteTitle>
    <b:Year>2004</b:Year>
    <b:Month>July</b:Month>
    <b:Day>20</b:Day>
    <b:YearAccessed>2008</b:YearAccessed>
    <b:MonthAccessed>August</b:MonthAccessed>
    <b:DayAccessed>3</b:DayAccessed>
    <b:URL>http://www.ligo.caltech.edu/docs/T/T040072-01.pdf</b:URL>
    <b:RefOrder>8</b:RefOrder>
  </b:Source>
  <b:Source>
    <b:Tag>Tim06</b:Tag>
    <b:SourceType>InternetSite</b:SourceType>
    <b:Guid>{0590CA7C-2D80-4CB1-A382-369421B01F8D}</b:Guid>
    <b:LCID>0</b:LCID>
    <b:Author>
      <b:Author>
        <b:NameList>
          <b:Person>
            <b:Last>Tim Hayler</b:Last>
            <b:First>Mark</b:First>
            <b:Middle>Barton, Caroline Cantley, Dennis Coyne, Justin Greenhalgh, Russell Jones, M Perreur-Lloyd, Joe O’Dell, Norna Robertson, Janeen Hazel Romie, Ken Strain, Calum Torrie, Ian Wilmut.</b:Middle>
          </b:Person>
        </b:NameList>
      </b:Author>
    </b:Author>
    <b:Title>Upper Structure Product Design Specification for the ETM Noise Prototype</b:Title>
    <b:InternetSiteTitle>Advanced LIGO UK</b:InternetSiteTitle>
    <b:Year>2006</b:Year>
    <b:Month>June</b:Month>
    <b:YearAccessed>2008</b:YearAccessed>
    <b:MonthAccessed>September</b:MonthAccessed>
    <b:URL>http://www.eng-external.rl.ac.uk/advligo/Reviews/PDR3/documents/structures/T060117-00-K.pdf</b:URL>
    <b:RefOrder>25</b:RefOrder>
  </b:Source>
  <b:Source>
    <b:Tag>Car04</b:Tag>
    <b:SourceType>InternetSite</b:SourceType>
    <b:Guid>{539C1ABF-AA24-4FE6-8AD0-8FAF0A20CB98}</b:Guid>
    <b:LCID>0</b:LCID>
    <b:Author>
      <b:Author>
        <b:NameList>
          <b:Person>
            <b:Last>Cantley</b:Last>
            <b:First>Carroline</b:First>
          </b:Person>
        </b:NameList>
      </b:Author>
    </b:Author>
    <b:Title>Spring Steel Wire Flexure Point</b:Title>
    <b:InternetSiteTitle>LIGO</b:InternetSiteTitle>
    <b:Year>2004</b:Year>
    <b:Month>April</b:Month>
    <b:Day>20</b:Day>
    <b:YearAccessed>2008</b:YearAccessed>
    <b:MonthAccessed>October</b:MonthAccessed>
    <b:URL>http://www.ligo.caltech.edu/docs/D/D040183-03.pdf</b:URL>
    <b:RefOrder>15</b:RefOrder>
  </b:Source>
  <b:Source>
    <b:Tag>Mar08</b:Tag>
    <b:SourceType>InternetSite</b:SourceType>
    <b:Guid>{6AEAA0DD-670B-4D1E-B27C-810B0B23A723}</b:Guid>
    <b:LCID>0</b:LCID>
    <b:Author>
      <b:Author>
        <b:NameList>
          <b:Person>
            <b:Last>Mark Barton</b:Last>
            <b:First>Norna</b:First>
            <b:Middle>Robertson</b:Middle>
          </b:Person>
        </b:NameList>
      </b:Author>
    </b:Author>
    <b:Title>Wire attachment points and flexure corrections</b:Title>
    <b:InternetSiteTitle>Advanced LIGO</b:InternetSiteTitle>
    <b:Year>2008</b:Year>
    <b:Month>May</b:Month>
    <b:Day>12</b:Day>
    <b:YearAccessed>2008</b:YearAccessed>
    <b:MonthAccessed>September</b:MonthAccessed>
    <b:DayAccessed>23</b:DayAccessed>
    <b:URL>http://www.ligo.caltech.edu/docs/T/T080096-00/T080096-00.doc.</b:URL>
    <b:RefOrder>14</b:RefOrder>
  </b:Source>
  <b:Source>
    <b:Tag>Dav05</b:Tag>
    <b:SourceType>DocumentFromInternetSite</b:SourceType>
    <b:Guid>{AEE2DEDA-C8D2-489A-8CBD-3585DB239CF1}</b:Guid>
    <b:LCID>0</b:LCID>
    <b:Author>
      <b:Author>
        <b:NameList>
          <b:Person>
            <b:Last>Malling</b:Last>
            <b:First>David</b:First>
          </b:Person>
        </b:NameList>
      </b:Author>
    </b:Author>
    <b:Title>History of Detection Efforts</b:Title>
    <b:InternetSiteTitle>Gravitational Waves</b:InternetSiteTitle>
    <b:Year>2005</b:Year>
    <b:Month>May</b:Month>
    <b:Day>28</b:Day>
    <b:YearAccessed>2009</b:YearAccessed>
    <b:MonthAccessed>March</b:MonthAccessed>
    <b:URL>http://web.syr.edu/~dmalling/history.html</b:URL>
    <b:RefOrder>2</b:RefOrder>
  </b:Source>
  <b:Source>
    <b:Tag>AMN09</b:Tag>
    <b:SourceType>DocumentFromInternetSite</b:SourceType>
    <b:Guid>{225CE973-A54F-4940-87D6-3A43A58A478D}</b:Guid>
    <b:LCID>0</b:LCID>
    <b:Author>
      <b:Author>
        <b:NameList>
          <b:Person>
            <b:Last>AMNH</b:Last>
          </b:Person>
        </b:NameList>
      </b:Author>
    </b:Author>
    <b:Title>Science Bulletins</b:Title>
    <b:InternetSiteTitle>American Museum of Natural History</b:InternetSiteTitle>
    <b:YearAccessed>2009</b:YearAccessed>
    <b:MonthAccessed>January</b:MonthAccessed>
    <b:URL>http://www.amnh.org/sciencebulletins/astro/f/gravity.20041101/essays/46_1.php</b:URL>
    <b:RefOrder>4</b:RefOrder>
  </b:Source>
  <b:Source>
    <b:Tag>Nic05</b:Tag>
    <b:SourceType>DocumentFromInternetSite</b:SourceType>
    <b:Guid>{56E72B87-4A9C-4AD0-8D54-C2B7D4BA7E01}</b:Guid>
    <b:LCID>0</b:LCID>
    <b:Author>
      <b:Author>
        <b:NameList>
          <b:Person>
            <b:Last>Virdone</b:Last>
            <b:First>Nicky</b:First>
          </b:Person>
        </b:NameList>
      </b:Author>
    </b:Author>
    <b:Title>LIGO Caltech</b:Title>
    <b:InternetSiteTitle>In Search of Gravitational Waves</b:InternetSiteTitle>
    <b:Year>2005</b:Year>
    <b:Month>September/October</b:Month>
    <b:YearAccessed>2009</b:YearAccessed>
    <b:MonthAccessed>March</b:MonthAccessed>
    <b:URL>http://www.ligo.caltech.edu/docs/G/G050500-00.pdf.</b:URL>
    <b:RefOrder>26</b:RefOrder>
  </b:Source>
  <b:Source>
    <b:Tag>MPe05</b:Tag>
    <b:SourceType>InternetSite</b:SourceType>
    <b:Guid>{D82BF4C4-F205-4990-989F-379FB00BAD5C}</b:Guid>
    <b:LCID>0</b:LCID>
    <b:Author>
      <b:Author>
        <b:NameList>
          <b:Person>
            <b:Last>M.Perreur-Lloyd</b:Last>
            <b:First>C.A.Cantley,</b:First>
            <b:Middle>N.A.Robertson, C.I.E.Torrie</b:Middle>
          </b:Person>
        </b:NameList>
      </b:Author>
    </b:Author>
    <b:Title>Top Mass for ETM Controls Prototype Quad Pendulum Suspension</b:Title>
    <b:InternetSiteTitle>Advanced LIGO</b:InternetSiteTitle>
    <b:Year>2005</b:Year>
    <b:Month>July</b:Month>
    <b:Day>12</b:Day>
    <b:YearAccessed>2008</b:YearAccessed>
    <b:MonthAccessed>September</b:MonthAccessed>
    <b:URL>http://www.ligo.caltech.edu/docs/T/T040071-05.pdf</b:URL>
    <b:RefOrder>16</b:RefOrder>
  </b:Source>
  <b:Source>
    <b:Tag>Pro021</b:Tag>
    <b:SourceType>Misc</b:SourceType>
    <b:Guid>{9A6879AD-EEC5-4681-9648-0EA9E1280863}</b:Guid>
    <b:LCID>0</b:LCID>
    <b:Author>
      <b:Author>
        <b:NameList>
          <b:Person>
            <b:Last>Prof. Jim Hough</b:Last>
            <b:First>Dr</b:First>
            <b:Middle>Ken Strain, et AL</b:Middle>
          </b:Person>
        </b:NameList>
      </b:Author>
    </b:Author>
    <b:Title>Exploring the Dark Side of the Universe</b:Title>
    <b:Year>2002</b:Year>
    <b:Month>June</b:Month>
    <b:PublicationTitle>Proposal for UK Involvement in Advanced LIGO</b:PublicationTitle>
    <b:Publisher>Advanced LIGO</b:Publisher>
    <b:RefOrder>1</b:RefOrder>
  </b:Source>
  <b:Source>
    <b:Tag>Hig09</b:Tag>
    <b:SourceType>DocumentFromInternetSite</b:SourceType>
    <b:Guid>{C576172E-46D1-4D3F-A103-90A31A146A93}</b:Guid>
    <b:LCID>0</b:LCID>
    <b:Title>High Energy Physics</b:Title>
    <b:InternetSiteTitle>University Of Michigan</b:InternetSiteTitle>
    <b:YearAccessed>2009</b:YearAccessed>
    <b:MonthAccessed>January</b:MonthAccessed>
    <b:URL>http://hep.physics.lsa.umich.edu/HEP/images/ligo_aerial.jpg</b:URL>
    <b:RefOrder>3</b:RefOrder>
  </b:Source>
  <b:Source>
    <b:Tag>htt</b:Tag>
    <b:SourceType>DocumentFromInternetSite</b:SourceType>
    <b:Guid>{4858DFC3-DF5B-4C73-A78A-A37EB7B75482}</b:Guid>
    <b:LCID>0</b:LCID>
    <b:URL>http://vibration.desy.de/equipment/geophones/</b:URL>
    <b:Title>Vibration</b:Title>
    <b:InternetSiteTitle>Deutsches Electronen-Synchtron</b:InternetSiteTitle>
    <b:RefOrder>27</b:RefOrder>
  </b:Source>
  <b:Source>
    <b:Tag>THa06</b:Tag>
    <b:SourceType>Misc</b:SourceType>
    <b:Guid>{A86BAF41-A2E7-489B-8BCB-1BB735083FE2}</b:Guid>
    <b:LCID>0</b:LCID>
    <b:Author>
      <b:Author>
        <b:NameList>
          <b:Person>
            <b:Last>Hailer</b:Last>
            <b:First>T.</b:First>
          </b:Person>
        </b:NameList>
      </b:Author>
    </b:Author>
    <b:Title>LIGO Scientific Collaboration</b:Title>
    <b:PublicationTitle>Beam splitter structural analysis</b:PublicationTitle>
    <b:Year>2006</b:Year>
    <b:Month>September</b:Month>
    <b:Day>26</b:Day>
    <b:CountryRegion>UK</b:CountryRegion>
    <b:RefOrder>9</b:RefOrder>
  </b:Source>
  <b:Source>
    <b:Tag>Bra00</b:Tag>
    <b:SourceType>Misc</b:SourceType>
    <b:Guid>{5F7D6DAD-3490-4CF7-B5C6-429C0A4F91CE}</b:Guid>
    <b:LCID>0</b:LCID>
    <b:Author>
      <b:Author>
        <b:NameList>
          <b:Person>
            <b:Last>Braccini</b:Last>
          </b:Person>
        </b:NameList>
      </b:Author>
    </b:Author>
    <b:Title>The maraging-steel blades of the Virgo super-attenuator</b:Title>
    <b:Year>2000</b:Year>
    <b:RefOrder>11</b:RefOrder>
  </b:Source>
  <b:Source>
    <b:Tag>JGr05</b:Tag>
    <b:SourceType>DocumentFromInternetSite</b:SourceType>
    <b:Guid>{E3C6EE2C-933B-4A9D-949B-54AE4B0A600E}</b:Guid>
    <b:LCID>0</b:LCID>
    <b:Author>
      <b:Author>
        <b:NameList>
          <b:Person>
            <b:Last>J Greenhalgh</b:Last>
            <b:First>C</b:First>
            <b:Middle>Torrie, N Robertson, C. A. Cantley, M Plissi</b:Middle>
          </b:Person>
        </b:NameList>
      </b:Author>
    </b:Author>
    <b:Title>Blade Process Specification</b:Title>
    <b:Year>2005</b:Year>
    <b:Month>January</b:Month>
    <b:InternetSiteTitle>Advanced LIGO UK</b:InternetSiteTitle>
    <b:YearAccessed>2008</b:YearAccessed>
    <b:MonthAccessed>June</b:MonthAccessed>
    <b:URL>http://www.ligo.caltech.edu/docs/T/T040108-00.pdf</b:URL>
    <b:RefOrder>12</b:RefOrder>
  </b:Source>
  <b:Source>
    <b:Tag>Bac98</b:Tag>
    <b:SourceType>Misc</b:SourceType>
    <b:Guid>{1DC946C1-AFDC-4308-BE50-8A050EE8D48D}</b:Guid>
    <b:LCID>0</b:LCID>
    <b:Author>
      <b:Author>
        <b:NameList>
          <b:Person>
            <b:Last>al</b:Last>
            <b:First>Baccaria</b:First>
            <b:Middle>et</b:Middle>
          </b:Person>
        </b:NameList>
      </b:Author>
    </b:Author>
    <b:Title>The creep problem with the Virgo suspensions</b:Title>
    <b:Year>1998</b:Year>
    <b:RefOrder>13</b:RefOrder>
  </b:Source>
  <b:Source>
    <b:Tag>IWi05</b:Tag>
    <b:SourceType>Misc</b:SourceType>
    <b:Guid>{2E6696DA-3548-4786-90F7-05A05DA340B4}</b:Guid>
    <b:LCID>0</b:LCID>
    <b:Author>
      <b:Author>
        <b:NameList>
          <b:Person>
            <b:Last>I.Wilmut</b:Last>
          </b:Person>
        </b:NameList>
      </b:Author>
    </b:Author>
    <b:Title>Table Cloth PDS</b:Title>
    <b:Year>2005</b:Year>
    <b:RefOrder>17</b:RefOrder>
  </b:Source>
  <b:Source>
    <b:Tag>Jus03</b:Tag>
    <b:SourceType>Misc</b:SourceType>
    <b:Guid>{D8A84601-2B8E-4E79-89FE-6521E465A53E}</b:Guid>
    <b:LCID>0</b:LCID>
    <b:Author>
      <b:Author>
        <b:NameList>
          <b:Person>
            <b:Last>J. Greenhalgh</b:Last>
            <b:First>et</b:First>
            <b:Middle>al</b:Middle>
          </b:Person>
        </b:NameList>
      </b:Author>
    </b:Author>
    <b:Title>Advanced LIGO UK</b:Title>
    <b:PublicationTitle>Investigation of Blade Spring Design Parameters</b:PublicationTitle>
    <b:Year>2003</b:Year>
    <b:Month>October</b:Month>
    <b:RefOrder>10</b:RefOrder>
  </b:Source>
  <b:Source>
    <b:Tag>Mik04</b:Tag>
    <b:SourceType>DocumentFromInternetSite</b:SourceType>
    <b:Guid>{543DE235-A261-468C-B632-375E6DAC0B44}</b:Guid>
    <b:LCID>0</b:LCID>
    <b:Author>
      <b:Author>
        <b:NameList>
          <b:Person>
            <b:Last>Perreur-Lloyd</b:Last>
            <b:First>Mike</b:First>
          </b:Person>
        </b:NameList>
      </b:Author>
    </b:Author>
    <b:Title>Advanced LIGO</b:Title>
    <b:Year>2004</b:Year>
    <b:Month>July</b:Month>
    <b:Day>20</b:Day>
    <b:InternetSiteTitle>Pendulum Parameter Descriptions and Naming Convention)</b:InternetSiteTitle>
    <b:YearAccessed>2008</b:YearAccessed>
    <b:URL>http://www.ligo.caltech.edu/docs/T/T040072-01.pdf</b:URL>
    <b:RefOrder>28</b:RefOrder>
  </b:Source>
</b:Sources>
</file>

<file path=customXml/itemProps1.xml><?xml version="1.0" encoding="utf-8"?>
<ds:datastoreItem xmlns:ds="http://schemas.openxmlformats.org/officeDocument/2006/customXml" ds:itemID="{C71EEB34-B110-4221-B7C3-8B38D5DF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T1200314-v1</dc:title>
  <dc:subject>Elimination of ECDs </dc:subject>
  <dc:creator>J O’Dell et al</dc:creator>
  <cp:lastModifiedBy>jod22</cp:lastModifiedBy>
  <cp:revision>7</cp:revision>
  <cp:lastPrinted>2011-01-27T16:56:00Z</cp:lastPrinted>
  <dcterms:created xsi:type="dcterms:W3CDTF">2012-05-21T11:24:00Z</dcterms:created>
  <dcterms:modified xsi:type="dcterms:W3CDTF">2012-06-26T11:13:00Z</dcterms:modified>
</cp:coreProperties>
</file>